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9648"/>
      </w:tblGrid>
      <w:tr>
        <w:tc>
          <w:tcPr>
            <w:tcW w:type="dxa" w:w="9972"/>
            <w:shd w:fill="006D77"/>
            <w:tcMar>
              <w:top w:w="200" w:type="dxa"/>
              <w:start w:w="220" w:type="dxa"/>
              <w:bottom w:w="200" w:type="dxa"/>
              <w:end w:w="220" w:type="dxa"/>
            </w:tcMar>
          </w:tcPr>
          <w:p>
            <w:pPr>
              <w:jc w:val="center"/>
            </w:pPr>
            <w:r>
              <w:rPr>
                <w:rFonts w:ascii="Arial" w:hAnsi="Arial"/>
                <w:b/>
                <w:color w:val="FFFFFF"/>
                <w:sz w:val="22"/>
              </w:rPr>
              <w:t>RED DE DOCENTES TRANSDISCIPLINAR DE MÉXICO, S.C.</w:t>
            </w:r>
          </w:p>
        </w:tc>
      </w:tr>
    </w:tbl>
    <w:p/>
    <w:p/>
    <w:p/>
    <w:p>
      <w:pPr>
        <w:jc w:val="center"/>
      </w:pPr>
      <w:r>
        <w:rPr>
          <w:rFonts w:ascii="Arial" w:hAnsi="Arial"/>
          <w:b/>
          <w:color w:val="006D77"/>
          <w:sz w:val="72"/>
        </w:rPr>
        <w:t>AULA-IA</w:t>
      </w:r>
    </w:p>
    <w:p>
      <w:pPr>
        <w:jc w:val="center"/>
      </w:pPr>
      <w:r>
        <w:rPr>
          <w:rFonts w:ascii="Arial" w:hAnsi="Arial"/>
          <w:color w:val="16324F"/>
          <w:sz w:val="32"/>
        </w:rPr>
        <w:t>Del diálogo con IA al diseño docente con propósito</w:t>
      </w:r>
    </w:p>
    <w:p>
      <w:pPr>
        <w:spacing w:before="360"/>
        <w:jc w:val="center"/>
      </w:pPr>
      <w:r>
        <w:rPr>
          <w:b/>
          <w:color w:val="F26B38"/>
          <w:sz w:val="24"/>
        </w:rPr>
        <w:t>SESIÓN 1</w:t>
      </w:r>
    </w:p>
    <w:p>
      <w:pPr>
        <w:jc w:val="center"/>
      </w:pPr>
      <w:r>
        <w:rPr>
          <w:b/>
          <w:color w:val="16324F"/>
          <w:sz w:val="48"/>
        </w:rPr>
        <w:t>De la pregunta rápida al trabajo con contexto</w:t>
      </w:r>
    </w:p>
    <w:p/>
    <w:tbl>
      <w:tblPr>
        <w:tblW w:type="auto" w:w="0"/>
        <w:jc w:val="center"/>
        <w:tblLook w:firstColumn="1" w:firstRow="1" w:lastColumn="0" w:lastRow="0" w:noHBand="0" w:noVBand="1" w:val="04A0"/>
      </w:tblPr>
      <w:tblGrid>
        <w:gridCol w:w="9972"/>
      </w:tblGrid>
      <w:tr>
        <w:tc>
          <w:tcPr>
            <w:tcW w:type="dxa" w:w="9972"/>
            <w:shd w:fill="FFF8DC"/>
            <w:tcMar>
              <w:top w:w="180" w:type="dxa"/>
              <w:start w:w="220" w:type="dxa"/>
              <w:bottom w:w="180" w:type="dxa"/>
              <w:end w:w="220" w:type="dxa"/>
            </w:tcMar>
          </w:tcPr>
          <w:p>
            <w:pPr>
              <w:jc w:val="center"/>
            </w:pPr>
            <w:r>
              <w:rPr>
                <w:b/>
                <w:color w:val="16324F"/>
                <w:sz w:val="28"/>
              </w:rPr>
              <w:t>CUADERNILLO DEL PARTICIPANTE</w:t>
            </w:r>
          </w:p>
          <w:p>
            <w:pPr>
              <w:jc w:val="center"/>
            </w:pPr>
            <w:r>
              <w:rPr>
                <w:sz w:val="21"/>
              </w:rPr>
              <w:t>Conceptos, prácticas, casos espejo, ejemplos y evidencias</w:t>
            </w:r>
          </w:p>
        </w:tc>
      </w:tr>
    </w:tbl>
    <w:p/>
    <w:p/>
    <w:p/>
    <w:p/>
    <w:p>
      <w:pPr>
        <w:jc w:val="center"/>
      </w:pPr>
      <w:r>
        <w:rPr>
          <w:i/>
          <w:color w:val="006D77"/>
          <w:sz w:val="26"/>
        </w:rPr>
        <w:t>"Una respuesta convincente no siempre es una respuesta correcta."</w:t>
      </w:r>
    </w:p>
    <w:p>
      <w:pPr>
        <w:jc w:val="center"/>
      </w:pPr>
      <w:r>
        <w:rPr>
          <w:color w:val="5B6573"/>
          <w:sz w:val="18"/>
        </w:rPr>
        <w:t>Frase original del curso</w:t>
      </w:r>
    </w:p>
    <w:p/>
    <w:p>
      <w:pPr>
        <w:jc w:val="center"/>
      </w:pPr>
      <w:r>
        <w:rPr>
          <w:color w:val="5B6573"/>
          <w:sz w:val="18"/>
        </w:rPr>
        <w:t>Versión de trabajo: 17 de julio de 2026</w:t>
      </w:r>
    </w:p>
    <w:p>
      <w:r>
        <w:br w:type="page"/>
      </w:r>
    </w:p>
    <w:p>
      <w:pPr>
        <w:pStyle w:val="Heading1"/>
      </w:pPr>
      <w:r>
        <w:t>Bienvenida</w:t>
      </w:r>
    </w:p>
    <w:p>
      <w:r>
        <w:t>Esta sesión propone una idea sencilla: la IA puede redactar con fluidez, pero usted conserva la responsabilidad de decidir si la respuesta es correcta, aplicable y responsable. Trabajará con un caso propio seguro o con uno de los tres casos espejo.</w:t>
      </w:r>
    </w:p>
    <w:tbl>
      <w:tblPr>
        <w:tblW w:type="auto" w:w="0"/>
        <w:jc w:val="center"/>
        <w:tblLook w:firstColumn="1" w:firstRow="1" w:lastColumn="0" w:lastRow="0" w:noHBand="0" w:noVBand="1" w:val="04A0"/>
      </w:tblPr>
      <w:tblGrid>
        <w:gridCol w:w="9972"/>
      </w:tblGrid>
      <w:tr>
        <w:tc>
          <w:tcPr>
            <w:tcW w:type="dxa" w:w="9972"/>
            <w:shd w:fill="FFF8DC"/>
            <w:tcMar>
              <w:top w:w="130" w:type="dxa"/>
              <w:start w:w="170" w:type="dxa"/>
              <w:bottom w:w="130" w:type="dxa"/>
              <w:end w:w="170" w:type="dxa"/>
            </w:tcMar>
          </w:tcPr>
          <w:p>
            <w:r>
              <w:rPr>
                <w:b/>
                <w:color w:val="006D77"/>
              </w:rPr>
              <w:t>Producto de salida</w:t>
            </w:r>
          </w:p>
          <w:p>
            <w:pPr>
              <w:spacing w:after="0"/>
            </w:pPr>
            <w:r>
              <w:t>Ficha inicial de caso + prompt contextualizado versión 2 + comparación crítica.</w:t>
            </w:r>
          </w:p>
        </w:tc>
      </w:tr>
    </w:tbl>
    <w:p>
      <w:pPr>
        <w:pStyle w:val="Heading1"/>
      </w:pPr>
      <w:r>
        <w:t>Ruta de 90 minutos</w:t>
      </w:r>
    </w:p>
    <w:tbl>
      <w:tblPr>
        <w:tblStyle w:val="TableGrid"/>
        <w:tblW w:type="auto" w:w="0"/>
        <w:jc w:val="center"/>
        <w:tblLayout w:type="fixed"/>
        <w:tblLook w:firstColumn="1" w:firstRow="1" w:lastColumn="0" w:lastRow="0" w:noHBand="0" w:noVBand="1" w:val="04A0"/>
      </w:tblPr>
      <w:tblGrid>
        <w:gridCol w:w="3324"/>
        <w:gridCol w:w="3324"/>
        <w:gridCol w:w="3324"/>
      </w:tblGrid>
      <w:tr>
        <w:trPr>
          <w:tblHeader w:val="true"/>
        </w:trPr>
        <w:tc>
          <w:tcPr>
            <w:tcW w:type="dxa" w:w="2448"/>
            <w:shd w:fill="006D77"/>
            <w:tcMar>
              <w:top w:w="100" w:type="dxa"/>
              <w:start w:w="120" w:type="dxa"/>
              <w:bottom w:w="100" w:type="dxa"/>
              <w:end w:w="120" w:type="dxa"/>
            </w:tcMar>
            <w:vAlign w:val="center"/>
          </w:tcPr>
          <w:p>
            <w:pPr>
              <w:jc w:val="center"/>
            </w:pPr>
            <w:r>
              <w:rPr>
                <w:b/>
                <w:color w:val="FFFFFF"/>
                <w:sz w:val="17"/>
              </w:rPr>
              <w:t>Bloque</w:t>
            </w:r>
          </w:p>
        </w:tc>
        <w:tc>
          <w:tcPr>
            <w:tcW w:type="dxa" w:w="1008"/>
            <w:shd w:fill="006D77"/>
            <w:tcMar>
              <w:top w:w="100" w:type="dxa"/>
              <w:start w:w="120" w:type="dxa"/>
              <w:bottom w:w="100" w:type="dxa"/>
              <w:end w:w="120" w:type="dxa"/>
            </w:tcMar>
            <w:vAlign w:val="center"/>
          </w:tcPr>
          <w:p>
            <w:pPr>
              <w:jc w:val="center"/>
            </w:pPr>
            <w:r>
              <w:rPr>
                <w:b/>
                <w:color w:val="FFFFFF"/>
                <w:sz w:val="17"/>
              </w:rPr>
              <w:t>Min</w:t>
            </w:r>
          </w:p>
        </w:tc>
        <w:tc>
          <w:tcPr>
            <w:tcW w:type="dxa" w:w="6192"/>
            <w:shd w:fill="006D77"/>
            <w:tcMar>
              <w:top w:w="100" w:type="dxa"/>
              <w:start w:w="120" w:type="dxa"/>
              <w:bottom w:w="100" w:type="dxa"/>
              <w:end w:w="120" w:type="dxa"/>
            </w:tcMar>
            <w:vAlign w:val="center"/>
          </w:tcPr>
          <w:p>
            <w:pPr>
              <w:jc w:val="center"/>
            </w:pPr>
            <w:r>
              <w:rPr>
                <w:b/>
                <w:color w:val="FFFFFF"/>
                <w:sz w:val="17"/>
              </w:rPr>
              <w:t>Qué hará</w:t>
            </w:r>
          </w:p>
        </w:tc>
      </w:tr>
      <w:tr>
        <w:tc>
          <w:tcPr>
            <w:tcW w:type="dxa" w:w="2448"/>
            <w:tcMar>
              <w:top w:w="100" w:type="dxa"/>
              <w:start w:w="120" w:type="dxa"/>
              <w:bottom w:w="100" w:type="dxa"/>
              <w:end w:w="120" w:type="dxa"/>
            </w:tcMar>
            <w:vAlign w:val="top"/>
          </w:tcPr>
          <w:p>
            <w:pPr>
              <w:spacing w:after="0"/>
            </w:pPr>
            <w:r>
              <w:rPr>
                <w:sz w:val="17"/>
              </w:rPr>
              <w:t>Activación</w:t>
            </w:r>
          </w:p>
        </w:tc>
        <w:tc>
          <w:tcPr>
            <w:tcW w:type="dxa" w:w="1008"/>
            <w:tcMar>
              <w:top w:w="100" w:type="dxa"/>
              <w:start w:w="120" w:type="dxa"/>
              <w:bottom w:w="100" w:type="dxa"/>
              <w:end w:w="120" w:type="dxa"/>
            </w:tcMar>
            <w:vAlign w:val="top"/>
          </w:tcPr>
          <w:p>
            <w:pPr>
              <w:spacing w:after="0"/>
            </w:pPr>
            <w:r>
              <w:rPr>
                <w:sz w:val="17"/>
              </w:rPr>
              <w:t>5</w:t>
            </w:r>
          </w:p>
        </w:tc>
        <w:tc>
          <w:tcPr>
            <w:tcW w:type="dxa" w:w="6192"/>
            <w:tcMar>
              <w:top w:w="100" w:type="dxa"/>
              <w:start w:w="120" w:type="dxa"/>
              <w:bottom w:w="100" w:type="dxa"/>
              <w:end w:w="120" w:type="dxa"/>
            </w:tcMar>
            <w:vAlign w:val="top"/>
          </w:tcPr>
          <w:p>
            <w:pPr>
              <w:spacing w:after="0"/>
            </w:pPr>
            <w:r>
              <w:rPr>
                <w:sz w:val="17"/>
              </w:rPr>
              <w:t>Nombrar una tarea docente que desea simplificar.</w:t>
            </w:r>
          </w:p>
        </w:tc>
      </w:tr>
      <w:tr>
        <w:tc>
          <w:tcPr>
            <w:tcW w:type="dxa" w:w="2448"/>
            <w:shd w:fill="F7F7F2"/>
            <w:tcMar>
              <w:top w:w="100" w:type="dxa"/>
              <w:start w:w="120" w:type="dxa"/>
              <w:bottom w:w="100" w:type="dxa"/>
              <w:end w:w="120" w:type="dxa"/>
            </w:tcMar>
            <w:vAlign w:val="top"/>
          </w:tcPr>
          <w:p>
            <w:pPr>
              <w:spacing w:after="0"/>
            </w:pPr>
            <w:r>
              <w:rPr>
                <w:sz w:val="17"/>
              </w:rPr>
              <w:t>Microteoría</w:t>
            </w:r>
          </w:p>
        </w:tc>
        <w:tc>
          <w:tcPr>
            <w:tcW w:type="dxa" w:w="1008"/>
            <w:shd w:fill="F7F7F2"/>
            <w:tcMar>
              <w:top w:w="100" w:type="dxa"/>
              <w:start w:w="120" w:type="dxa"/>
              <w:bottom w:w="100" w:type="dxa"/>
              <w:end w:w="120" w:type="dxa"/>
            </w:tcMar>
            <w:vAlign w:val="top"/>
          </w:tcPr>
          <w:p>
            <w:pPr>
              <w:spacing w:after="0"/>
            </w:pPr>
            <w:r>
              <w:rPr>
                <w:sz w:val="17"/>
              </w:rPr>
              <w:t>15</w:t>
            </w:r>
          </w:p>
        </w:tc>
        <w:tc>
          <w:tcPr>
            <w:tcW w:type="dxa" w:w="6192"/>
            <w:shd w:fill="F7F7F2"/>
            <w:tcMar>
              <w:top w:w="100" w:type="dxa"/>
              <w:start w:w="120" w:type="dxa"/>
              <w:bottom w:w="100" w:type="dxa"/>
              <w:end w:w="120" w:type="dxa"/>
            </w:tcMar>
            <w:vAlign w:val="top"/>
          </w:tcPr>
          <w:p>
            <w:pPr>
              <w:spacing w:after="0"/>
            </w:pPr>
            <w:r>
              <w:rPr>
                <w:sz w:val="17"/>
              </w:rPr>
              <w:t>Distinguir generar, contextualizar y verificar.</w:t>
            </w:r>
          </w:p>
        </w:tc>
      </w:tr>
      <w:tr>
        <w:tc>
          <w:tcPr>
            <w:tcW w:type="dxa" w:w="2448"/>
            <w:tcMar>
              <w:top w:w="100" w:type="dxa"/>
              <w:start w:w="120" w:type="dxa"/>
              <w:bottom w:w="100" w:type="dxa"/>
              <w:end w:w="120" w:type="dxa"/>
            </w:tcMar>
            <w:vAlign w:val="top"/>
          </w:tcPr>
          <w:p>
            <w:pPr>
              <w:spacing w:after="0"/>
            </w:pPr>
            <w:r>
              <w:rPr>
                <w:sz w:val="17"/>
              </w:rPr>
              <w:t>Demostración</w:t>
            </w:r>
          </w:p>
        </w:tc>
        <w:tc>
          <w:tcPr>
            <w:tcW w:type="dxa" w:w="1008"/>
            <w:tcMar>
              <w:top w:w="100" w:type="dxa"/>
              <w:start w:w="120" w:type="dxa"/>
              <w:bottom w:w="100" w:type="dxa"/>
              <w:end w:w="120" w:type="dxa"/>
            </w:tcMar>
            <w:vAlign w:val="top"/>
          </w:tcPr>
          <w:p>
            <w:pPr>
              <w:spacing w:after="0"/>
            </w:pPr>
            <w:r>
              <w:rPr>
                <w:sz w:val="17"/>
              </w:rPr>
              <w:t>20</w:t>
            </w:r>
          </w:p>
        </w:tc>
        <w:tc>
          <w:tcPr>
            <w:tcW w:type="dxa" w:w="6192"/>
            <w:tcMar>
              <w:top w:w="100" w:type="dxa"/>
              <w:start w:w="120" w:type="dxa"/>
              <w:bottom w:w="100" w:type="dxa"/>
              <w:end w:w="120" w:type="dxa"/>
            </w:tcMar>
            <w:vAlign w:val="top"/>
          </w:tcPr>
          <w:p>
            <w:pPr>
              <w:spacing w:after="0"/>
            </w:pPr>
            <w:r>
              <w:rPr>
                <w:sz w:val="17"/>
              </w:rPr>
              <w:t>Comparar prompt genérico y contextualizado.</w:t>
            </w:r>
          </w:p>
        </w:tc>
      </w:tr>
      <w:tr>
        <w:tc>
          <w:tcPr>
            <w:tcW w:type="dxa" w:w="2448"/>
            <w:shd w:fill="F7F7F2"/>
            <w:tcMar>
              <w:top w:w="100" w:type="dxa"/>
              <w:start w:w="120" w:type="dxa"/>
              <w:bottom w:w="100" w:type="dxa"/>
              <w:end w:w="120" w:type="dxa"/>
            </w:tcMar>
            <w:vAlign w:val="top"/>
          </w:tcPr>
          <w:p>
            <w:pPr>
              <w:spacing w:after="0"/>
            </w:pPr>
            <w:r>
              <w:rPr>
                <w:sz w:val="17"/>
              </w:rPr>
              <w:t>Laboratorio</w:t>
            </w:r>
          </w:p>
        </w:tc>
        <w:tc>
          <w:tcPr>
            <w:tcW w:type="dxa" w:w="1008"/>
            <w:shd w:fill="F7F7F2"/>
            <w:tcMar>
              <w:top w:w="100" w:type="dxa"/>
              <w:start w:w="120" w:type="dxa"/>
              <w:bottom w:w="100" w:type="dxa"/>
              <w:end w:w="120" w:type="dxa"/>
            </w:tcMar>
            <w:vAlign w:val="top"/>
          </w:tcPr>
          <w:p>
            <w:pPr>
              <w:spacing w:after="0"/>
            </w:pPr>
            <w:r>
              <w:rPr>
                <w:sz w:val="17"/>
              </w:rPr>
              <w:t>35</w:t>
            </w:r>
          </w:p>
        </w:tc>
        <w:tc>
          <w:tcPr>
            <w:tcW w:type="dxa" w:w="6192"/>
            <w:shd w:fill="F7F7F2"/>
            <w:tcMar>
              <w:top w:w="100" w:type="dxa"/>
              <w:start w:w="120" w:type="dxa"/>
              <w:bottom w:w="100" w:type="dxa"/>
              <w:end w:w="120" w:type="dxa"/>
            </w:tcMar>
            <w:vAlign w:val="top"/>
          </w:tcPr>
          <w:p>
            <w:pPr>
              <w:spacing w:after="0"/>
            </w:pPr>
            <w:r>
              <w:rPr>
                <w:sz w:val="17"/>
              </w:rPr>
              <w:t>Aplicar AULA-IA y producir la versión 2.</w:t>
            </w:r>
          </w:p>
        </w:tc>
      </w:tr>
      <w:tr>
        <w:tc>
          <w:tcPr>
            <w:tcW w:type="dxa" w:w="2448"/>
            <w:tcMar>
              <w:top w:w="100" w:type="dxa"/>
              <w:start w:w="120" w:type="dxa"/>
              <w:bottom w:w="100" w:type="dxa"/>
              <w:end w:w="120" w:type="dxa"/>
            </w:tcMar>
            <w:vAlign w:val="top"/>
          </w:tcPr>
          <w:p>
            <w:pPr>
              <w:spacing w:after="0"/>
            </w:pPr>
            <w:r>
              <w:rPr>
                <w:sz w:val="17"/>
              </w:rPr>
              <w:t>Revisión</w:t>
            </w:r>
          </w:p>
        </w:tc>
        <w:tc>
          <w:tcPr>
            <w:tcW w:type="dxa" w:w="1008"/>
            <w:tcMar>
              <w:top w:w="100" w:type="dxa"/>
              <w:start w:w="120" w:type="dxa"/>
              <w:bottom w:w="100" w:type="dxa"/>
              <w:end w:w="120" w:type="dxa"/>
            </w:tcMar>
            <w:vAlign w:val="top"/>
          </w:tcPr>
          <w:p>
            <w:pPr>
              <w:spacing w:after="0"/>
            </w:pPr>
            <w:r>
              <w:rPr>
                <w:sz w:val="17"/>
              </w:rPr>
              <w:t>10</w:t>
            </w:r>
          </w:p>
        </w:tc>
        <w:tc>
          <w:tcPr>
            <w:tcW w:type="dxa" w:w="6192"/>
            <w:tcMar>
              <w:top w:w="100" w:type="dxa"/>
              <w:start w:w="120" w:type="dxa"/>
              <w:bottom w:w="100" w:type="dxa"/>
              <w:end w:w="120" w:type="dxa"/>
            </w:tcMar>
            <w:vAlign w:val="top"/>
          </w:tcPr>
          <w:p>
            <w:pPr>
              <w:spacing w:after="0"/>
            </w:pPr>
            <w:r>
              <w:rPr>
                <w:sz w:val="17"/>
              </w:rPr>
              <w:t>Usar +, ? y !; completar la lista de cotejo.</w:t>
            </w:r>
          </w:p>
        </w:tc>
      </w:tr>
      <w:tr>
        <w:tc>
          <w:tcPr>
            <w:tcW w:type="dxa" w:w="2448"/>
            <w:shd w:fill="F7F7F2"/>
            <w:tcMar>
              <w:top w:w="100" w:type="dxa"/>
              <w:start w:w="120" w:type="dxa"/>
              <w:bottom w:w="100" w:type="dxa"/>
              <w:end w:w="120" w:type="dxa"/>
            </w:tcMar>
            <w:vAlign w:val="top"/>
          </w:tcPr>
          <w:p>
            <w:pPr>
              <w:spacing w:after="0"/>
            </w:pPr>
            <w:r>
              <w:rPr>
                <w:sz w:val="17"/>
              </w:rPr>
              <w:t>Salida</w:t>
            </w:r>
          </w:p>
        </w:tc>
        <w:tc>
          <w:tcPr>
            <w:tcW w:type="dxa" w:w="1008"/>
            <w:shd w:fill="F7F7F2"/>
            <w:tcMar>
              <w:top w:w="100" w:type="dxa"/>
              <w:start w:w="120" w:type="dxa"/>
              <w:bottom w:w="100" w:type="dxa"/>
              <w:end w:w="120" w:type="dxa"/>
            </w:tcMar>
            <w:vAlign w:val="top"/>
          </w:tcPr>
          <w:p>
            <w:pPr>
              <w:spacing w:after="0"/>
            </w:pPr>
            <w:r>
              <w:rPr>
                <w:sz w:val="17"/>
              </w:rPr>
              <w:t>5</w:t>
            </w:r>
          </w:p>
        </w:tc>
        <w:tc>
          <w:tcPr>
            <w:tcW w:type="dxa" w:w="6192"/>
            <w:shd w:fill="F7F7F2"/>
            <w:tcMar>
              <w:top w:w="100" w:type="dxa"/>
              <w:start w:w="120" w:type="dxa"/>
              <w:bottom w:w="100" w:type="dxa"/>
              <w:end w:w="120" w:type="dxa"/>
            </w:tcMar>
            <w:vAlign w:val="top"/>
          </w:tcPr>
          <w:p>
            <w:pPr>
              <w:spacing w:after="0"/>
            </w:pPr>
            <w:r>
              <w:rPr>
                <w:sz w:val="17"/>
              </w:rPr>
              <w:t>Entregar evidencia y revisar actividad semanal.</w:t>
            </w:r>
          </w:p>
        </w:tc>
      </w:tr>
      <w:tr>
        <w:tc>
          <w:tcPr>
            <w:tcW w:type="dxa" w:w="2448"/>
            <w:tcMar>
              <w:top w:w="100" w:type="dxa"/>
              <w:start w:w="120" w:type="dxa"/>
              <w:bottom w:w="100" w:type="dxa"/>
              <w:end w:w="120" w:type="dxa"/>
            </w:tcMar>
            <w:vAlign w:val="top"/>
          </w:tcPr>
          <w:p>
            <w:pPr>
              <w:spacing w:after="0"/>
            </w:pPr>
            <w:r>
              <w:rPr>
                <w:sz w:val="17"/>
              </w:rPr>
              <w:t>TOTAL</w:t>
            </w:r>
          </w:p>
        </w:tc>
        <w:tc>
          <w:tcPr>
            <w:tcW w:type="dxa" w:w="1008"/>
            <w:tcMar>
              <w:top w:w="100" w:type="dxa"/>
              <w:start w:w="120" w:type="dxa"/>
              <w:bottom w:w="100" w:type="dxa"/>
              <w:end w:w="120" w:type="dxa"/>
            </w:tcMar>
            <w:vAlign w:val="top"/>
          </w:tcPr>
          <w:p>
            <w:pPr>
              <w:spacing w:after="0"/>
            </w:pPr>
            <w:r>
              <w:rPr>
                <w:sz w:val="17"/>
              </w:rPr>
              <w:t>90</w:t>
            </w:r>
          </w:p>
        </w:tc>
        <w:tc>
          <w:tcPr>
            <w:tcW w:type="dxa" w:w="6192"/>
            <w:tcMar>
              <w:top w:w="100" w:type="dxa"/>
              <w:start w:w="120" w:type="dxa"/>
              <w:bottom w:w="100" w:type="dxa"/>
              <w:end w:w="120" w:type="dxa"/>
            </w:tcMar>
            <w:vAlign w:val="top"/>
          </w:tcPr>
          <w:p>
            <w:pPr>
              <w:spacing w:after="0"/>
            </w:pPr>
            <w:r>
              <w:rPr>
                <w:sz w:val="17"/>
              </w:rPr>
              <w:t>Exacto; 65 minutos activos conservadores.</w:t>
            </w:r>
          </w:p>
        </w:tc>
      </w:tr>
    </w:tbl>
    <w:p/>
    <w:p>
      <w:pPr>
        <w:pStyle w:val="Heading1"/>
      </w:pPr>
      <w:r>
        <w:t>1. Dos ideas para empezar</w:t>
      </w:r>
    </w:p>
    <w:tbl>
      <w:tblPr>
        <w:tblW w:type="auto" w:w="0"/>
        <w:jc w:val="center"/>
        <w:tblLook w:firstColumn="1" w:firstRow="1" w:lastColumn="0" w:lastRow="0" w:noHBand="0" w:noVBand="1" w:val="04A0"/>
      </w:tblPr>
      <w:tblGrid>
        <w:gridCol w:w="9972"/>
      </w:tblGrid>
      <w:tr>
        <w:tc>
          <w:tcPr>
            <w:tcW w:type="dxa" w:w="9972"/>
            <w:shd w:fill="E8F4F3"/>
            <w:tcMar>
              <w:top w:w="130" w:type="dxa"/>
              <w:start w:w="170" w:type="dxa"/>
              <w:bottom w:w="130" w:type="dxa"/>
              <w:end w:w="170" w:type="dxa"/>
            </w:tcMar>
          </w:tcPr>
          <w:p>
            <w:r>
              <w:rPr>
                <w:b/>
                <w:color w:val="006D77"/>
              </w:rPr>
              <w:t>Idea 1</w:t>
            </w:r>
          </w:p>
          <w:p>
            <w:pPr>
              <w:spacing w:after="0"/>
            </w:pPr>
            <w:r>
              <w:t>Una IA generativa produce texto u otros contenidos a partir de patrones y del contexto disponible. Generar no equivale a comprobar.</w:t>
            </w:r>
          </w:p>
        </w:tc>
      </w:tr>
    </w:tbl>
    <w:tbl>
      <w:tblPr>
        <w:tblW w:type="auto" w:w="0"/>
        <w:jc w:val="center"/>
        <w:tblLook w:firstColumn="1" w:firstRow="1" w:lastColumn="0" w:lastRow="0" w:noHBand="0" w:noVBand="1" w:val="04A0"/>
      </w:tblPr>
      <w:tblGrid>
        <w:gridCol w:w="9972"/>
      </w:tblGrid>
      <w:tr>
        <w:tc>
          <w:tcPr>
            <w:tcW w:type="dxa" w:w="9972"/>
            <w:shd w:fill="FFF1EA"/>
            <w:tcMar>
              <w:top w:w="130" w:type="dxa"/>
              <w:start w:w="170" w:type="dxa"/>
              <w:bottom w:w="130" w:type="dxa"/>
              <w:end w:w="170" w:type="dxa"/>
            </w:tcMar>
          </w:tcPr>
          <w:p>
            <w:r>
              <w:rPr>
                <w:b/>
                <w:color w:val="F26B38"/>
              </w:rPr>
              <w:t>Idea 2</w:t>
            </w:r>
          </w:p>
          <w:p>
            <w:pPr>
              <w:spacing w:after="0"/>
            </w:pPr>
            <w:r>
              <w:t>El contexto reduce supuestos y mejora la pertinencia, pero no garantiza la verdad. La revisión y la decisión final siguen siendo humanas.</w:t>
            </w:r>
          </w:p>
        </w:tc>
      </w:tr>
    </w:tbl>
    <w:p>
      <w:pPr>
        <w:pStyle w:val="Heading2"/>
      </w:pPr>
      <w:r>
        <w:t>Tres filtros</w:t>
      </w:r>
    </w:p>
    <w:tbl>
      <w:tblPr>
        <w:tblStyle w:val="TableGrid"/>
        <w:tblW w:type="auto" w:w="0"/>
        <w:jc w:val="center"/>
        <w:tblLayout w:type="fixed"/>
        <w:tblLook w:firstColumn="1" w:firstRow="1" w:lastColumn="0" w:lastRow="0" w:noHBand="0" w:noVBand="1" w:val="04A0"/>
      </w:tblPr>
      <w:tblGrid>
        <w:gridCol w:w="4986"/>
        <w:gridCol w:w="4986"/>
      </w:tblGrid>
      <w:tr>
        <w:trPr>
          <w:tblHeader w:val="true"/>
        </w:trPr>
        <w:tc>
          <w:tcPr>
            <w:tcW w:type="dxa" w:w="2016"/>
            <w:shd w:fill="006D77"/>
            <w:tcMar>
              <w:top w:w="100" w:type="dxa"/>
              <w:start w:w="120" w:type="dxa"/>
              <w:bottom w:w="100" w:type="dxa"/>
              <w:end w:w="120" w:type="dxa"/>
            </w:tcMar>
            <w:vAlign w:val="center"/>
          </w:tcPr>
          <w:p>
            <w:pPr>
              <w:jc w:val="center"/>
            </w:pPr>
            <w:r>
              <w:rPr>
                <w:b/>
                <w:color w:val="FFFFFF"/>
                <w:sz w:val="17"/>
              </w:rPr>
              <w:t>Filtro</w:t>
            </w:r>
          </w:p>
        </w:tc>
        <w:tc>
          <w:tcPr>
            <w:tcW w:type="dxa" w:w="7632"/>
            <w:shd w:fill="006D77"/>
            <w:tcMar>
              <w:top w:w="100" w:type="dxa"/>
              <w:start w:w="120" w:type="dxa"/>
              <w:bottom w:w="100" w:type="dxa"/>
              <w:end w:w="120" w:type="dxa"/>
            </w:tcMar>
            <w:vAlign w:val="center"/>
          </w:tcPr>
          <w:p>
            <w:pPr>
              <w:jc w:val="center"/>
            </w:pPr>
            <w:r>
              <w:rPr>
                <w:b/>
                <w:color w:val="FFFFFF"/>
                <w:sz w:val="17"/>
              </w:rPr>
              <w:t>Pregunta</w:t>
            </w:r>
          </w:p>
        </w:tc>
      </w:tr>
      <w:tr>
        <w:tc>
          <w:tcPr>
            <w:tcW w:type="dxa" w:w="2016"/>
            <w:tcMar>
              <w:top w:w="100" w:type="dxa"/>
              <w:start w:w="120" w:type="dxa"/>
              <w:bottom w:w="100" w:type="dxa"/>
              <w:end w:w="120" w:type="dxa"/>
            </w:tcMar>
            <w:vAlign w:val="top"/>
          </w:tcPr>
          <w:p>
            <w:pPr>
              <w:spacing w:after="0"/>
            </w:pPr>
            <w:r>
              <w:rPr>
                <w:sz w:val="17"/>
              </w:rPr>
              <w:t>Fiabilidad</w:t>
            </w:r>
          </w:p>
        </w:tc>
        <w:tc>
          <w:tcPr>
            <w:tcW w:type="dxa" w:w="7632"/>
            <w:tcMar>
              <w:top w:w="100" w:type="dxa"/>
              <w:start w:w="120" w:type="dxa"/>
              <w:bottom w:w="100" w:type="dxa"/>
              <w:end w:w="120" w:type="dxa"/>
            </w:tcMar>
            <w:vAlign w:val="top"/>
          </w:tcPr>
          <w:p>
            <w:pPr>
              <w:spacing w:after="0"/>
            </w:pPr>
            <w:r>
              <w:rPr>
                <w:sz w:val="17"/>
              </w:rPr>
              <w:t>¿La afirmación es correcta o se puede verificar en una fuente pertinente?</w:t>
            </w:r>
          </w:p>
        </w:tc>
      </w:tr>
      <w:tr>
        <w:tc>
          <w:tcPr>
            <w:tcW w:type="dxa" w:w="2016"/>
            <w:shd w:fill="F7F7F2"/>
            <w:tcMar>
              <w:top w:w="100" w:type="dxa"/>
              <w:start w:w="120" w:type="dxa"/>
              <w:bottom w:w="100" w:type="dxa"/>
              <w:end w:w="120" w:type="dxa"/>
            </w:tcMar>
            <w:vAlign w:val="top"/>
          </w:tcPr>
          <w:p>
            <w:pPr>
              <w:spacing w:after="0"/>
            </w:pPr>
            <w:r>
              <w:rPr>
                <w:sz w:val="17"/>
              </w:rPr>
              <w:t>Aplicabilidad</w:t>
            </w:r>
          </w:p>
        </w:tc>
        <w:tc>
          <w:tcPr>
            <w:tcW w:type="dxa" w:w="7632"/>
            <w:shd w:fill="F7F7F2"/>
            <w:tcMar>
              <w:top w:w="100" w:type="dxa"/>
              <w:start w:w="120" w:type="dxa"/>
              <w:bottom w:w="100" w:type="dxa"/>
              <w:end w:w="120" w:type="dxa"/>
            </w:tcMar>
            <w:vAlign w:val="top"/>
          </w:tcPr>
          <w:p>
            <w:pPr>
              <w:spacing w:after="0"/>
            </w:pPr>
            <w:r>
              <w:rPr>
                <w:sz w:val="17"/>
              </w:rPr>
              <w:t>¿Funciona con el tiempo, recursos y características reales de mi grupo?</w:t>
            </w:r>
          </w:p>
        </w:tc>
      </w:tr>
      <w:tr>
        <w:tc>
          <w:tcPr>
            <w:tcW w:type="dxa" w:w="2016"/>
            <w:tcMar>
              <w:top w:w="100" w:type="dxa"/>
              <w:start w:w="120" w:type="dxa"/>
              <w:bottom w:w="100" w:type="dxa"/>
              <w:end w:w="120" w:type="dxa"/>
            </w:tcMar>
            <w:vAlign w:val="top"/>
          </w:tcPr>
          <w:p>
            <w:pPr>
              <w:spacing w:after="0"/>
            </w:pPr>
            <w:r>
              <w:rPr>
                <w:sz w:val="17"/>
              </w:rPr>
              <w:t>Responsabilidad</w:t>
            </w:r>
          </w:p>
        </w:tc>
        <w:tc>
          <w:tcPr>
            <w:tcW w:type="dxa" w:w="7632"/>
            <w:tcMar>
              <w:top w:w="100" w:type="dxa"/>
              <w:start w:w="120" w:type="dxa"/>
              <w:bottom w:w="100" w:type="dxa"/>
              <w:end w:w="120" w:type="dxa"/>
            </w:tcMar>
            <w:vAlign w:val="top"/>
          </w:tcPr>
          <w:p>
            <w:pPr>
              <w:spacing w:after="0"/>
            </w:pPr>
            <w:r>
              <w:rPr>
                <w:sz w:val="17"/>
              </w:rPr>
              <w:t>¿Protege datos, evita daños y mantiene el juicio docente?</w:t>
            </w:r>
          </w:p>
        </w:tc>
      </w:tr>
    </w:tbl>
    <w:p/>
    <w:p>
      <w:pPr>
        <w:pStyle w:val="Heading1"/>
      </w:pPr>
      <w:r>
        <w:t>2. Modelo AULA-IA</w:t>
      </w:r>
    </w:p>
    <w:tbl>
      <w:tblPr>
        <w:tblStyle w:val="TableGrid"/>
        <w:tblW w:type="auto" w:w="0"/>
        <w:jc w:val="center"/>
        <w:tblLayout w:type="fixed"/>
        <w:tblLook w:firstColumn="1" w:firstRow="1" w:lastColumn="0" w:lastRow="0" w:noHBand="0" w:noVBand="1" w:val="04A0"/>
      </w:tblPr>
      <w:tblGrid>
        <w:gridCol w:w="3324"/>
        <w:gridCol w:w="3324"/>
        <w:gridCol w:w="3324"/>
      </w:tblGrid>
      <w:tr>
        <w:trPr>
          <w:tblHeader w:val="true"/>
        </w:trPr>
        <w:tc>
          <w:tcPr>
            <w:tcW w:type="dxa" w:w="2160"/>
            <w:shd w:fill="006D77"/>
            <w:tcMar>
              <w:top w:w="100" w:type="dxa"/>
              <w:start w:w="120" w:type="dxa"/>
              <w:bottom w:w="100" w:type="dxa"/>
              <w:end w:w="120" w:type="dxa"/>
            </w:tcMar>
            <w:vAlign w:val="center"/>
          </w:tcPr>
          <w:p>
            <w:pPr>
              <w:jc w:val="center"/>
            </w:pPr>
            <w:r>
              <w:rPr>
                <w:b/>
                <w:color w:val="FFFFFF"/>
                <w:sz w:val="17"/>
              </w:rPr>
              <w:t>Acción</w:t>
            </w:r>
          </w:p>
        </w:tc>
        <w:tc>
          <w:tcPr>
            <w:tcW w:type="dxa" w:w="5040"/>
            <w:shd w:fill="006D77"/>
            <w:tcMar>
              <w:top w:w="100" w:type="dxa"/>
              <w:start w:w="120" w:type="dxa"/>
              <w:bottom w:w="100" w:type="dxa"/>
              <w:end w:w="120" w:type="dxa"/>
            </w:tcMar>
            <w:vAlign w:val="center"/>
          </w:tcPr>
          <w:p>
            <w:pPr>
              <w:jc w:val="center"/>
            </w:pPr>
            <w:r>
              <w:rPr>
                <w:b/>
                <w:color w:val="FFFFFF"/>
                <w:sz w:val="17"/>
              </w:rPr>
              <w:t>Pregunta guía</w:t>
            </w:r>
          </w:p>
        </w:tc>
        <w:tc>
          <w:tcPr>
            <w:tcW w:type="dxa" w:w="2448"/>
            <w:shd w:fill="006D77"/>
            <w:tcMar>
              <w:top w:w="100" w:type="dxa"/>
              <w:start w:w="120" w:type="dxa"/>
              <w:bottom w:w="100" w:type="dxa"/>
              <w:end w:w="120" w:type="dxa"/>
            </w:tcMar>
            <w:vAlign w:val="center"/>
          </w:tcPr>
          <w:p>
            <w:pPr>
              <w:jc w:val="center"/>
            </w:pPr>
            <w:r>
              <w:rPr>
                <w:b/>
                <w:color w:val="FFFFFF"/>
                <w:sz w:val="17"/>
              </w:rPr>
              <w:t>Producto</w:t>
            </w:r>
          </w:p>
        </w:tc>
      </w:tr>
      <w:tr>
        <w:tc>
          <w:tcPr>
            <w:tcW w:type="dxa" w:w="2160"/>
            <w:tcMar>
              <w:top w:w="100" w:type="dxa"/>
              <w:start w:w="120" w:type="dxa"/>
              <w:bottom w:w="100" w:type="dxa"/>
              <w:end w:w="120" w:type="dxa"/>
            </w:tcMar>
            <w:vAlign w:val="top"/>
          </w:tcPr>
          <w:p>
            <w:pPr>
              <w:spacing w:after="0"/>
            </w:pPr>
            <w:r>
              <w:rPr>
                <w:sz w:val="17"/>
              </w:rPr>
              <w:t>A - Analizar</w:t>
            </w:r>
          </w:p>
        </w:tc>
        <w:tc>
          <w:tcPr>
            <w:tcW w:type="dxa" w:w="5040"/>
            <w:tcMar>
              <w:top w:w="100" w:type="dxa"/>
              <w:start w:w="120" w:type="dxa"/>
              <w:bottom w:w="100" w:type="dxa"/>
              <w:end w:w="120" w:type="dxa"/>
            </w:tcMar>
            <w:vAlign w:val="top"/>
          </w:tcPr>
          <w:p>
            <w:pPr>
              <w:spacing w:after="0"/>
            </w:pPr>
            <w:r>
              <w:rPr>
                <w:sz w:val="17"/>
              </w:rPr>
              <w:t>¿Qué necesito, para quién, con qué recursos y límites?</w:t>
            </w:r>
          </w:p>
        </w:tc>
        <w:tc>
          <w:tcPr>
            <w:tcW w:type="dxa" w:w="2448"/>
            <w:tcMar>
              <w:top w:w="100" w:type="dxa"/>
              <w:start w:w="120" w:type="dxa"/>
              <w:bottom w:w="100" w:type="dxa"/>
              <w:end w:w="120" w:type="dxa"/>
            </w:tcMar>
            <w:vAlign w:val="top"/>
          </w:tcPr>
          <w:p>
            <w:pPr>
              <w:spacing w:after="0"/>
            </w:pPr>
            <w:r>
              <w:rPr>
                <w:sz w:val="17"/>
              </w:rPr>
              <w:t>Ficha de contexto</w:t>
            </w:r>
          </w:p>
        </w:tc>
      </w:tr>
      <w:tr>
        <w:tc>
          <w:tcPr>
            <w:tcW w:type="dxa" w:w="2160"/>
            <w:shd w:fill="F7F7F2"/>
            <w:tcMar>
              <w:top w:w="100" w:type="dxa"/>
              <w:start w:w="120" w:type="dxa"/>
              <w:bottom w:w="100" w:type="dxa"/>
              <w:end w:w="120" w:type="dxa"/>
            </w:tcMar>
            <w:vAlign w:val="top"/>
          </w:tcPr>
          <w:p>
            <w:pPr>
              <w:spacing w:after="0"/>
            </w:pPr>
            <w:r>
              <w:rPr>
                <w:sz w:val="17"/>
              </w:rPr>
              <w:t>U - Usar IA con propósito</w:t>
            </w:r>
          </w:p>
        </w:tc>
        <w:tc>
          <w:tcPr>
            <w:tcW w:type="dxa" w:w="5040"/>
            <w:shd w:fill="F7F7F2"/>
            <w:tcMar>
              <w:top w:w="100" w:type="dxa"/>
              <w:start w:w="120" w:type="dxa"/>
              <w:bottom w:w="100" w:type="dxa"/>
              <w:end w:w="120" w:type="dxa"/>
            </w:tcMar>
            <w:vAlign w:val="top"/>
          </w:tcPr>
          <w:p>
            <w:pPr>
              <w:spacing w:after="0"/>
            </w:pPr>
            <w:r>
              <w:rPr>
                <w:sz w:val="17"/>
              </w:rPr>
              <w:t>¿Qué tarea y producto concreto solicitaré?</w:t>
            </w:r>
          </w:p>
        </w:tc>
        <w:tc>
          <w:tcPr>
            <w:tcW w:type="dxa" w:w="2448"/>
            <w:shd w:fill="F7F7F2"/>
            <w:tcMar>
              <w:top w:w="100" w:type="dxa"/>
              <w:start w:w="120" w:type="dxa"/>
              <w:bottom w:w="100" w:type="dxa"/>
              <w:end w:w="120" w:type="dxa"/>
            </w:tcMar>
            <w:vAlign w:val="top"/>
          </w:tcPr>
          <w:p>
            <w:pPr>
              <w:spacing w:after="0"/>
            </w:pPr>
            <w:r>
              <w:rPr>
                <w:sz w:val="17"/>
              </w:rPr>
              <w:t>Prompt versión 1</w:t>
            </w:r>
          </w:p>
        </w:tc>
      </w:tr>
      <w:tr>
        <w:tc>
          <w:tcPr>
            <w:tcW w:type="dxa" w:w="2160"/>
            <w:tcMar>
              <w:top w:w="100" w:type="dxa"/>
              <w:start w:w="120" w:type="dxa"/>
              <w:bottom w:w="100" w:type="dxa"/>
              <w:end w:w="120" w:type="dxa"/>
            </w:tcMar>
            <w:vAlign w:val="top"/>
          </w:tcPr>
          <w:p>
            <w:pPr>
              <w:spacing w:after="0"/>
            </w:pPr>
            <w:r>
              <w:rPr>
                <w:sz w:val="17"/>
              </w:rPr>
              <w:t>L - Leer críticamente</w:t>
            </w:r>
          </w:p>
        </w:tc>
        <w:tc>
          <w:tcPr>
            <w:tcW w:type="dxa" w:w="5040"/>
            <w:tcMar>
              <w:top w:w="100" w:type="dxa"/>
              <w:start w:w="120" w:type="dxa"/>
              <w:bottom w:w="100" w:type="dxa"/>
              <w:end w:w="120" w:type="dxa"/>
            </w:tcMar>
            <w:vAlign w:val="top"/>
          </w:tcPr>
          <w:p>
            <w:pPr>
              <w:spacing w:after="0"/>
            </w:pPr>
            <w:r>
              <w:rPr>
                <w:sz w:val="17"/>
              </w:rPr>
              <w:t>¿Qué sirve, qué falta y qué debo verificar?</w:t>
            </w:r>
          </w:p>
        </w:tc>
        <w:tc>
          <w:tcPr>
            <w:tcW w:type="dxa" w:w="2448"/>
            <w:tcMar>
              <w:top w:w="100" w:type="dxa"/>
              <w:start w:w="120" w:type="dxa"/>
              <w:bottom w:w="100" w:type="dxa"/>
              <w:end w:w="120" w:type="dxa"/>
            </w:tcMar>
            <w:vAlign w:val="top"/>
          </w:tcPr>
          <w:p>
            <w:pPr>
              <w:spacing w:after="0"/>
            </w:pPr>
            <w:r>
              <w:rPr>
                <w:sz w:val="17"/>
              </w:rPr>
              <w:t>Auditoría</w:t>
            </w:r>
          </w:p>
        </w:tc>
      </w:tr>
      <w:tr>
        <w:tc>
          <w:tcPr>
            <w:tcW w:type="dxa" w:w="2160"/>
            <w:shd w:fill="F7F7F2"/>
            <w:tcMar>
              <w:top w:w="100" w:type="dxa"/>
              <w:start w:w="120" w:type="dxa"/>
              <w:bottom w:w="100" w:type="dxa"/>
              <w:end w:w="120" w:type="dxa"/>
            </w:tcMar>
            <w:vAlign w:val="top"/>
          </w:tcPr>
          <w:p>
            <w:pPr>
              <w:spacing w:after="0"/>
            </w:pPr>
            <w:r>
              <w:rPr>
                <w:sz w:val="17"/>
              </w:rPr>
              <w:t>A - Ajustar y aplicar</w:t>
            </w:r>
          </w:p>
        </w:tc>
        <w:tc>
          <w:tcPr>
            <w:tcW w:type="dxa" w:w="5040"/>
            <w:shd w:fill="F7F7F2"/>
            <w:tcMar>
              <w:top w:w="100" w:type="dxa"/>
              <w:start w:w="120" w:type="dxa"/>
              <w:bottom w:w="100" w:type="dxa"/>
              <w:end w:w="120" w:type="dxa"/>
            </w:tcMar>
            <w:vAlign w:val="top"/>
          </w:tcPr>
          <w:p>
            <w:pPr>
              <w:spacing w:after="0"/>
            </w:pPr>
            <w:r>
              <w:rPr>
                <w:sz w:val="17"/>
              </w:rPr>
              <w:t>¿Qué cambio reduce el riesgo y mejora la utilidad?</w:t>
            </w:r>
          </w:p>
        </w:tc>
        <w:tc>
          <w:tcPr>
            <w:tcW w:type="dxa" w:w="2448"/>
            <w:shd w:fill="F7F7F2"/>
            <w:tcMar>
              <w:top w:w="100" w:type="dxa"/>
              <w:start w:w="120" w:type="dxa"/>
              <w:bottom w:w="100" w:type="dxa"/>
              <w:end w:w="120" w:type="dxa"/>
            </w:tcMar>
            <w:vAlign w:val="top"/>
          </w:tcPr>
          <w:p>
            <w:pPr>
              <w:spacing w:after="0"/>
            </w:pPr>
            <w:r>
              <w:rPr>
                <w:sz w:val="17"/>
              </w:rPr>
              <w:t>Prompt versión 2</w:t>
            </w:r>
          </w:p>
        </w:tc>
      </w:tr>
    </w:tbl>
    <w:p/>
    <w:tbl>
      <w:tblPr>
        <w:tblW w:type="auto" w:w="0"/>
        <w:jc w:val="center"/>
        <w:tblLook w:firstColumn="1" w:firstRow="1" w:lastColumn="0" w:lastRow="0" w:noHBand="0" w:noVBand="1" w:val="04A0"/>
      </w:tblPr>
      <w:tblGrid>
        <w:gridCol w:w="9972"/>
      </w:tblGrid>
      <w:tr>
        <w:tc>
          <w:tcPr>
            <w:tcW w:type="dxa" w:w="9972"/>
            <w:shd w:fill="FFF8DC"/>
            <w:tcMar>
              <w:top w:w="130" w:type="dxa"/>
              <w:start w:w="170" w:type="dxa"/>
              <w:bottom w:w="130" w:type="dxa"/>
              <w:end w:w="170" w:type="dxa"/>
            </w:tcMar>
          </w:tcPr>
          <w:p>
            <w:r>
              <w:rPr>
                <w:b/>
                <w:color w:val="006D77"/>
              </w:rPr>
              <w:t>Frase de la sesión</w:t>
            </w:r>
          </w:p>
          <w:p>
            <w:pPr>
              <w:spacing w:after="0"/>
            </w:pPr>
            <w:r>
              <w:t>"Una respuesta convincente no siempre es una respuesta correcta." - Frase original del curso.</w:t>
            </w:r>
          </w:p>
        </w:tc>
      </w:tr>
    </w:tbl>
    <w:p>
      <w:pPr>
        <w:pStyle w:val="Heading1"/>
      </w:pPr>
      <w:r>
        <w:t>3. Semáforo de privacidad</w:t>
      </w:r>
    </w:p>
    <w:tbl>
      <w:tblPr>
        <w:tblStyle w:val="TableGrid"/>
        <w:tblW w:type="auto" w:w="0"/>
        <w:jc w:val="center"/>
        <w:tblLayout w:type="fixed"/>
        <w:tblLook w:firstColumn="1" w:firstRow="1" w:lastColumn="0" w:lastRow="0" w:noHBand="0" w:noVBand="1" w:val="04A0"/>
      </w:tblPr>
      <w:tblGrid>
        <w:gridCol w:w="3324"/>
        <w:gridCol w:w="3324"/>
        <w:gridCol w:w="3324"/>
      </w:tblGrid>
      <w:tr>
        <w:trPr>
          <w:tblHeader w:val="true"/>
        </w:trPr>
        <w:tc>
          <w:tcPr>
            <w:tcW w:type="dxa" w:w="1152"/>
            <w:shd w:fill="006D77"/>
            <w:tcMar>
              <w:top w:w="100" w:type="dxa"/>
              <w:start w:w="120" w:type="dxa"/>
              <w:bottom w:w="100" w:type="dxa"/>
              <w:end w:w="120" w:type="dxa"/>
            </w:tcMar>
            <w:vAlign w:val="center"/>
          </w:tcPr>
          <w:p>
            <w:pPr>
              <w:jc w:val="center"/>
            </w:pPr>
            <w:r>
              <w:rPr>
                <w:b/>
                <w:color w:val="FFFFFF"/>
                <w:sz w:val="17"/>
              </w:rPr>
              <w:t>Color</w:t>
            </w:r>
          </w:p>
        </w:tc>
        <w:tc>
          <w:tcPr>
            <w:tcW w:type="dxa" w:w="5184"/>
            <w:shd w:fill="006D77"/>
            <w:tcMar>
              <w:top w:w="100" w:type="dxa"/>
              <w:start w:w="120" w:type="dxa"/>
              <w:bottom w:w="100" w:type="dxa"/>
              <w:end w:w="120" w:type="dxa"/>
            </w:tcMar>
            <w:vAlign w:val="center"/>
          </w:tcPr>
          <w:p>
            <w:pPr>
              <w:jc w:val="center"/>
            </w:pPr>
            <w:r>
              <w:rPr>
                <w:b/>
                <w:color w:val="FFFFFF"/>
                <w:sz w:val="17"/>
              </w:rPr>
              <w:t>Ejemplo</w:t>
            </w:r>
          </w:p>
        </w:tc>
        <w:tc>
          <w:tcPr>
            <w:tcW w:type="dxa" w:w="3312"/>
            <w:shd w:fill="006D77"/>
            <w:tcMar>
              <w:top w:w="100" w:type="dxa"/>
              <w:start w:w="120" w:type="dxa"/>
              <w:bottom w:w="100" w:type="dxa"/>
              <w:end w:w="120" w:type="dxa"/>
            </w:tcMar>
            <w:vAlign w:val="center"/>
          </w:tcPr>
          <w:p>
            <w:pPr>
              <w:jc w:val="center"/>
            </w:pPr>
            <w:r>
              <w:rPr>
                <w:b/>
                <w:color w:val="FFFFFF"/>
                <w:sz w:val="17"/>
              </w:rPr>
              <w:t>Decisión</w:t>
            </w:r>
          </w:p>
        </w:tc>
      </w:tr>
      <w:tr>
        <w:tc>
          <w:tcPr>
            <w:tcW w:type="dxa" w:w="1152"/>
            <w:tcMar>
              <w:top w:w="100" w:type="dxa"/>
              <w:start w:w="120" w:type="dxa"/>
              <w:bottom w:w="100" w:type="dxa"/>
              <w:end w:w="120" w:type="dxa"/>
            </w:tcMar>
            <w:vAlign w:val="top"/>
          </w:tcPr>
          <w:p>
            <w:pPr>
              <w:spacing w:after="0"/>
            </w:pPr>
            <w:r>
              <w:rPr>
                <w:sz w:val="17"/>
              </w:rPr>
              <w:t>Verde</w:t>
            </w:r>
          </w:p>
        </w:tc>
        <w:tc>
          <w:tcPr>
            <w:tcW w:type="dxa" w:w="5184"/>
            <w:tcMar>
              <w:top w:w="100" w:type="dxa"/>
              <w:start w:w="120" w:type="dxa"/>
              <w:bottom w:w="100" w:type="dxa"/>
              <w:end w:w="120" w:type="dxa"/>
            </w:tcMar>
            <w:vAlign w:val="top"/>
          </w:tcPr>
          <w:p>
            <w:pPr>
              <w:spacing w:after="0"/>
            </w:pPr>
            <w:r>
              <w:rPr>
                <w:sz w:val="17"/>
              </w:rPr>
              <w:t>Caso ficticio, datos agregados, contenido público o anonimizado.</w:t>
            </w:r>
          </w:p>
        </w:tc>
        <w:tc>
          <w:tcPr>
            <w:tcW w:type="dxa" w:w="3312"/>
            <w:tcMar>
              <w:top w:w="100" w:type="dxa"/>
              <w:start w:w="120" w:type="dxa"/>
              <w:bottom w:w="100" w:type="dxa"/>
              <w:end w:w="120" w:type="dxa"/>
            </w:tcMar>
            <w:vAlign w:val="top"/>
          </w:tcPr>
          <w:p>
            <w:pPr>
              <w:spacing w:after="0"/>
            </w:pPr>
            <w:r>
              <w:rPr>
                <w:sz w:val="17"/>
              </w:rPr>
              <w:t>Se puede usar después de revisar.</w:t>
            </w:r>
          </w:p>
        </w:tc>
      </w:tr>
      <w:tr>
        <w:tc>
          <w:tcPr>
            <w:tcW w:type="dxa" w:w="1152"/>
            <w:shd w:fill="F7F7F2"/>
            <w:tcMar>
              <w:top w:w="100" w:type="dxa"/>
              <w:start w:w="120" w:type="dxa"/>
              <w:bottom w:w="100" w:type="dxa"/>
              <w:end w:w="120" w:type="dxa"/>
            </w:tcMar>
            <w:vAlign w:val="top"/>
          </w:tcPr>
          <w:p>
            <w:pPr>
              <w:spacing w:after="0"/>
            </w:pPr>
            <w:r>
              <w:rPr>
                <w:sz w:val="17"/>
              </w:rPr>
              <w:t>Amarillo</w:t>
            </w:r>
          </w:p>
        </w:tc>
        <w:tc>
          <w:tcPr>
            <w:tcW w:type="dxa" w:w="5184"/>
            <w:shd w:fill="F7F7F2"/>
            <w:tcMar>
              <w:top w:w="100" w:type="dxa"/>
              <w:start w:w="120" w:type="dxa"/>
              <w:bottom w:w="100" w:type="dxa"/>
              <w:end w:w="120" w:type="dxa"/>
            </w:tcMar>
            <w:vAlign w:val="top"/>
          </w:tcPr>
          <w:p>
            <w:pPr>
              <w:spacing w:after="0"/>
            </w:pPr>
            <w:r>
              <w:rPr>
                <w:sz w:val="17"/>
              </w:rPr>
              <w:t>Información interna no sensible, borrador institucional, datos que podrían combinarse.</w:t>
            </w:r>
          </w:p>
        </w:tc>
        <w:tc>
          <w:tcPr>
            <w:tcW w:type="dxa" w:w="3312"/>
            <w:shd w:fill="F7F7F2"/>
            <w:tcMar>
              <w:top w:w="100" w:type="dxa"/>
              <w:start w:w="120" w:type="dxa"/>
              <w:bottom w:w="100" w:type="dxa"/>
              <w:end w:w="120" w:type="dxa"/>
            </w:tcMar>
            <w:vAlign w:val="top"/>
          </w:tcPr>
          <w:p>
            <w:pPr>
              <w:spacing w:after="0"/>
            </w:pPr>
            <w:r>
              <w:rPr>
                <w:sz w:val="17"/>
              </w:rPr>
              <w:t>Minimizar, anonimizar y consultar reglas.</w:t>
            </w:r>
          </w:p>
        </w:tc>
      </w:tr>
      <w:tr>
        <w:tc>
          <w:tcPr>
            <w:tcW w:type="dxa" w:w="1152"/>
            <w:tcMar>
              <w:top w:w="100" w:type="dxa"/>
              <w:start w:w="120" w:type="dxa"/>
              <w:bottom w:w="100" w:type="dxa"/>
              <w:end w:w="120" w:type="dxa"/>
            </w:tcMar>
            <w:vAlign w:val="top"/>
          </w:tcPr>
          <w:p>
            <w:pPr>
              <w:spacing w:after="0"/>
            </w:pPr>
            <w:r>
              <w:rPr>
                <w:sz w:val="17"/>
              </w:rPr>
              <w:t>Rojo</w:t>
            </w:r>
          </w:p>
        </w:tc>
        <w:tc>
          <w:tcPr>
            <w:tcW w:type="dxa" w:w="5184"/>
            <w:tcMar>
              <w:top w:w="100" w:type="dxa"/>
              <w:start w:w="120" w:type="dxa"/>
              <w:bottom w:w="100" w:type="dxa"/>
              <w:end w:w="120" w:type="dxa"/>
            </w:tcMar>
            <w:vAlign w:val="top"/>
          </w:tcPr>
          <w:p>
            <w:pPr>
              <w:spacing w:after="0"/>
            </w:pPr>
            <w:r>
              <w:rPr>
                <w:sz w:val="17"/>
              </w:rPr>
              <w:t>Nombres, correos, expedientes, diagnósticos, calificaciones, datos biométricos o identificadores.</w:t>
            </w:r>
          </w:p>
        </w:tc>
        <w:tc>
          <w:tcPr>
            <w:tcW w:type="dxa" w:w="3312"/>
            <w:tcMar>
              <w:top w:w="100" w:type="dxa"/>
              <w:start w:w="120" w:type="dxa"/>
              <w:bottom w:w="100" w:type="dxa"/>
              <w:end w:w="120" w:type="dxa"/>
            </w:tcMar>
            <w:vAlign w:val="top"/>
          </w:tcPr>
          <w:p>
            <w:pPr>
              <w:spacing w:after="0"/>
            </w:pPr>
            <w:r>
              <w:rPr>
                <w:sz w:val="17"/>
              </w:rPr>
              <w:t>No ingresar; usar un caso ficticio o agregado.</w:t>
            </w:r>
          </w:p>
        </w:tc>
      </w:tr>
    </w:tbl>
    <w:p/>
    <w:tbl>
      <w:tblPr>
        <w:tblW w:type="auto" w:w="0"/>
        <w:jc w:val="center"/>
        <w:tblLook w:firstColumn="1" w:firstRow="1" w:lastColumn="0" w:lastRow="0" w:noHBand="0" w:noVBand="1" w:val="04A0"/>
      </w:tblPr>
      <w:tblGrid>
        <w:gridCol w:w="9972"/>
      </w:tblGrid>
      <w:tr>
        <w:tc>
          <w:tcPr>
            <w:tcW w:type="dxa" w:w="9972"/>
            <w:shd w:fill="FFF1EA"/>
            <w:tcMar>
              <w:top w:w="130" w:type="dxa"/>
              <w:start w:w="170" w:type="dxa"/>
              <w:bottom w:w="130" w:type="dxa"/>
              <w:end w:w="170" w:type="dxa"/>
            </w:tcMar>
          </w:tcPr>
          <w:p>
            <w:r>
              <w:rPr>
                <w:b/>
                <w:color w:val="F26B38"/>
              </w:rPr>
              <w:t>Pausa ética</w:t>
            </w:r>
          </w:p>
          <w:p>
            <w:pPr>
              <w:spacing w:after="0"/>
            </w:pPr>
            <w:r>
              <w:t>Si una tarea exige información que no debería salir del sistema institucional, no la copie a una IA. Cambie el caso o utilice datos sintéticos.</w:t>
            </w:r>
          </w:p>
        </w:tc>
      </w:tr>
    </w:tbl>
    <w:p>
      <w:pPr>
        <w:pStyle w:val="Heading1"/>
      </w:pPr>
      <w:r>
        <w:t>4. Demostración: antes y después</w:t>
      </w:r>
    </w:p>
    <w:p>
      <w:pPr>
        <w:pStyle w:val="Heading2"/>
      </w:pPr>
      <w:r>
        <w:t>Prompt genérico</w:t>
      </w:r>
    </w:p>
    <w:tbl>
      <w:tblPr>
        <w:tblW w:type="auto" w:w="0"/>
        <w:jc w:val="center"/>
        <w:tblLook w:firstColumn="1" w:firstRow="1" w:lastColumn="0" w:lastRow="0" w:noHBand="0" w:noVBand="1" w:val="04A0"/>
      </w:tblPr>
      <w:tblGrid>
        <w:gridCol w:w="9972"/>
      </w:tblGrid>
      <w:tr>
        <w:tc>
          <w:tcPr>
            <w:tcW w:type="dxa" w:w="9972"/>
            <w:shd w:fill="FFF8DC"/>
            <w:tcMar>
              <w:top w:w="130" w:type="dxa"/>
              <w:start w:w="170" w:type="dxa"/>
              <w:bottom w:w="130" w:type="dxa"/>
              <w:end w:w="170" w:type="dxa"/>
            </w:tcMar>
          </w:tcPr>
          <w:p>
            <w:r>
              <w:rPr>
                <w:b/>
                <w:color w:val="006D77"/>
              </w:rPr>
              <w:t>A</w:t>
            </w:r>
          </w:p>
          <w:p>
            <w:pPr>
              <w:spacing w:after="0"/>
            </w:pPr>
            <w:r>
              <w:t>Diseña una actividad sobre el cuidado del agua para quinto de primaria.</w:t>
            </w:r>
          </w:p>
        </w:tc>
      </w:tr>
    </w:tbl>
    <w:p>
      <w:r>
        <w:t>Respuesta típica: video, lluvia de ideas, carteles y compromisos. ¿Qué falta?</w:t>
      </w:r>
    </w:p>
    <w:p>
      <w:pPr>
        <w:pStyle w:val="ListBullet"/>
      </w:pPr>
      <w:r>
        <w:t>Tiempo y recursos.</w:t>
      </w:r>
    </w:p>
    <w:p>
      <w:pPr>
        <w:pStyle w:val="ListBullet"/>
      </w:pPr>
      <w:r>
        <w:t>Propósito y evidencia.</w:t>
      </w:r>
    </w:p>
    <w:p>
      <w:pPr>
        <w:pStyle w:val="ListBullet"/>
      </w:pPr>
      <w:r>
        <w:t>Tamaño y características del grupo.</w:t>
      </w:r>
    </w:p>
    <w:p>
      <w:pPr>
        <w:pStyle w:val="ListBullet"/>
      </w:pPr>
      <w:r>
        <w:t>Inclusión.</w:t>
      </w:r>
    </w:p>
    <w:p>
      <w:pPr>
        <w:pStyle w:val="ListBullet"/>
      </w:pPr>
      <w:r>
        <w:t>Límites de fuentes y datos.</w:t>
      </w:r>
    </w:p>
    <w:p>
      <w:pPr>
        <w:pStyle w:val="Heading2"/>
      </w:pPr>
      <w:r>
        <w:t>Prompt contextualizado</w:t>
      </w:r>
    </w:p>
    <w:tbl>
      <w:tblPr>
        <w:tblW w:type="auto" w:w="0"/>
        <w:jc w:val="center"/>
        <w:tblLook w:firstColumn="1" w:firstRow="1" w:lastColumn="0" w:lastRow="0" w:noHBand="0" w:noVBand="1" w:val="04A0"/>
      </w:tblPr>
      <w:tblGrid>
        <w:gridCol w:w="9972"/>
      </w:tblGrid>
      <w:tr>
        <w:tc>
          <w:tcPr>
            <w:tcW w:type="dxa" w:w="9972"/>
            <w:shd w:fill="E8F4F3"/>
            <w:tcMar>
              <w:top w:w="130" w:type="dxa"/>
              <w:start w:w="170" w:type="dxa"/>
              <w:bottom w:w="130" w:type="dxa"/>
              <w:end w:w="170" w:type="dxa"/>
            </w:tcMar>
          </w:tcPr>
          <w:p>
            <w:r>
              <w:rPr>
                <w:b/>
                <w:color w:val="006D77"/>
              </w:rPr>
              <w:t>B</w:t>
            </w:r>
          </w:p>
          <w:p>
            <w:pPr>
              <w:spacing w:after="0"/>
            </w:pPr>
            <w:r>
              <w:t>Actúa como apoyo para el diseño didáctico de una docente de quinto de primaria. Diseña una actividad de 15 minutos para 32 estudiantes sobre el uso responsable del agua. El propósito es que distingan acciones que reducen el desperdicio y justifiquen una decisión. Solo hay un proyector y no existen dispositivos individuales. Incluye una adaptación para un estudiante con baja visión. No inventes datos de consumo ni normas; si fueran indispensables, indícalo. Presenta la propuesta en una tabla con minuto, acción, pregunta docente y evidencia observable. Termina con un boleto de salida individual.</w:t>
            </w:r>
          </w:p>
        </w:tc>
      </w:tr>
    </w:tbl>
    <w:p>
      <w:r>
        <w:t>Resultado orientativo: actividad de 15 minutos con escenas descritas oralmente, clasificación en parejas, justificación y boleto de salida. Es más aplicable, pero debe verificarse.</w:t>
      </w:r>
    </w:p>
    <w:tbl>
      <w:tblPr>
        <w:tblStyle w:val="TableGrid"/>
        <w:tblW w:type="auto" w:w="0"/>
        <w:jc w:val="center"/>
        <w:tblLayout w:type="fixed"/>
        <w:tblLook w:firstColumn="1" w:firstRow="1" w:lastColumn="0" w:lastRow="0" w:noHBand="0" w:noVBand="1" w:val="04A0"/>
      </w:tblPr>
      <w:tblGrid>
        <w:gridCol w:w="3324"/>
        <w:gridCol w:w="3324"/>
        <w:gridCol w:w="3324"/>
      </w:tblGrid>
      <w:tr>
        <w:trPr>
          <w:tblHeader w:val="true"/>
        </w:trPr>
        <w:tc>
          <w:tcPr>
            <w:tcW w:type="dxa" w:w="1872"/>
            <w:shd w:fill="006D77"/>
            <w:tcMar>
              <w:top w:w="100" w:type="dxa"/>
              <w:start w:w="120" w:type="dxa"/>
              <w:bottom w:w="100" w:type="dxa"/>
              <w:end w:w="120" w:type="dxa"/>
            </w:tcMar>
            <w:vAlign w:val="center"/>
          </w:tcPr>
          <w:p>
            <w:pPr>
              <w:jc w:val="center"/>
            </w:pPr>
            <w:r>
              <w:rPr>
                <w:b/>
                <w:color w:val="FFFFFF"/>
                <w:sz w:val="17"/>
              </w:rPr>
              <w:t>Comparación</w:t>
            </w:r>
          </w:p>
        </w:tc>
        <w:tc>
          <w:tcPr>
            <w:tcW w:type="dxa" w:w="3024"/>
            <w:shd w:fill="006D77"/>
            <w:tcMar>
              <w:top w:w="100" w:type="dxa"/>
              <w:start w:w="120" w:type="dxa"/>
              <w:bottom w:w="100" w:type="dxa"/>
              <w:end w:w="120" w:type="dxa"/>
            </w:tcMar>
            <w:vAlign w:val="center"/>
          </w:tcPr>
          <w:p>
            <w:pPr>
              <w:jc w:val="center"/>
            </w:pPr>
            <w:r>
              <w:rPr>
                <w:b/>
                <w:color w:val="FFFFFF"/>
                <w:sz w:val="17"/>
              </w:rPr>
              <w:t>A</w:t>
            </w:r>
          </w:p>
        </w:tc>
        <w:tc>
          <w:tcPr>
            <w:tcW w:type="dxa" w:w="4752"/>
            <w:shd w:fill="006D77"/>
            <w:tcMar>
              <w:top w:w="100" w:type="dxa"/>
              <w:start w:w="120" w:type="dxa"/>
              <w:bottom w:w="100" w:type="dxa"/>
              <w:end w:w="120" w:type="dxa"/>
            </w:tcMar>
            <w:vAlign w:val="center"/>
          </w:tcPr>
          <w:p>
            <w:pPr>
              <w:jc w:val="center"/>
            </w:pPr>
            <w:r>
              <w:rPr>
                <w:b/>
                <w:color w:val="FFFFFF"/>
                <w:sz w:val="17"/>
              </w:rPr>
              <w:t>B</w:t>
            </w:r>
          </w:p>
        </w:tc>
      </w:tr>
      <w:tr>
        <w:tc>
          <w:tcPr>
            <w:tcW w:type="dxa" w:w="1872"/>
            <w:tcMar>
              <w:top w:w="100" w:type="dxa"/>
              <w:start w:w="120" w:type="dxa"/>
              <w:bottom w:w="100" w:type="dxa"/>
              <w:end w:w="120" w:type="dxa"/>
            </w:tcMar>
            <w:vAlign w:val="top"/>
          </w:tcPr>
          <w:p>
            <w:pPr>
              <w:spacing w:after="0"/>
            </w:pPr>
            <w:r>
              <w:rPr>
                <w:sz w:val="17"/>
              </w:rPr>
              <w:t>Propósito</w:t>
            </w:r>
          </w:p>
        </w:tc>
        <w:tc>
          <w:tcPr>
            <w:tcW w:type="dxa" w:w="3024"/>
            <w:tcMar>
              <w:top w:w="100" w:type="dxa"/>
              <w:start w:w="120" w:type="dxa"/>
              <w:bottom w:w="100" w:type="dxa"/>
              <w:end w:w="120" w:type="dxa"/>
            </w:tcMar>
            <w:vAlign w:val="top"/>
          </w:tcPr>
          <w:p>
            <w:pPr>
              <w:spacing w:after="0"/>
            </w:pPr>
            <w:r>
              <w:rPr>
                <w:sz w:val="17"/>
              </w:rPr>
              <w:t>Implícito</w:t>
            </w:r>
          </w:p>
        </w:tc>
        <w:tc>
          <w:tcPr>
            <w:tcW w:type="dxa" w:w="4752"/>
            <w:tcMar>
              <w:top w:w="100" w:type="dxa"/>
              <w:start w:w="120" w:type="dxa"/>
              <w:bottom w:w="100" w:type="dxa"/>
              <w:end w:w="120" w:type="dxa"/>
            </w:tcMar>
            <w:vAlign w:val="top"/>
          </w:tcPr>
          <w:p>
            <w:pPr>
              <w:spacing w:after="0"/>
            </w:pPr>
            <w:r>
              <w:rPr>
                <w:sz w:val="17"/>
              </w:rPr>
              <w:t>Distinguir y justificar</w:t>
            </w:r>
          </w:p>
        </w:tc>
      </w:tr>
      <w:tr>
        <w:tc>
          <w:tcPr>
            <w:tcW w:type="dxa" w:w="1872"/>
            <w:shd w:fill="F7F7F2"/>
            <w:tcMar>
              <w:top w:w="100" w:type="dxa"/>
              <w:start w:w="120" w:type="dxa"/>
              <w:bottom w:w="100" w:type="dxa"/>
              <w:end w:w="120" w:type="dxa"/>
            </w:tcMar>
            <w:vAlign w:val="top"/>
          </w:tcPr>
          <w:p>
            <w:pPr>
              <w:spacing w:after="0"/>
            </w:pPr>
            <w:r>
              <w:rPr>
                <w:sz w:val="17"/>
              </w:rPr>
              <w:t>Condiciones</w:t>
            </w:r>
          </w:p>
        </w:tc>
        <w:tc>
          <w:tcPr>
            <w:tcW w:type="dxa" w:w="3024"/>
            <w:shd w:fill="F7F7F2"/>
            <w:tcMar>
              <w:top w:w="100" w:type="dxa"/>
              <w:start w:w="120" w:type="dxa"/>
              <w:bottom w:w="100" w:type="dxa"/>
              <w:end w:w="120" w:type="dxa"/>
            </w:tcMar>
            <w:vAlign w:val="top"/>
          </w:tcPr>
          <w:p>
            <w:pPr>
              <w:spacing w:after="0"/>
            </w:pPr>
            <w:r>
              <w:rPr>
                <w:sz w:val="17"/>
              </w:rPr>
              <w:t>Supuestas</w:t>
            </w:r>
          </w:p>
        </w:tc>
        <w:tc>
          <w:tcPr>
            <w:tcW w:type="dxa" w:w="4752"/>
            <w:shd w:fill="F7F7F2"/>
            <w:tcMar>
              <w:top w:w="100" w:type="dxa"/>
              <w:start w:w="120" w:type="dxa"/>
              <w:bottom w:w="100" w:type="dxa"/>
              <w:end w:w="120" w:type="dxa"/>
            </w:tcMar>
            <w:vAlign w:val="top"/>
          </w:tcPr>
          <w:p>
            <w:pPr>
              <w:spacing w:after="0"/>
            </w:pPr>
            <w:r>
              <w:rPr>
                <w:sz w:val="17"/>
              </w:rPr>
              <w:t>32 estudiantes, 15 min, un proyector</w:t>
            </w:r>
          </w:p>
        </w:tc>
      </w:tr>
      <w:tr>
        <w:tc>
          <w:tcPr>
            <w:tcW w:type="dxa" w:w="1872"/>
            <w:tcMar>
              <w:top w:w="100" w:type="dxa"/>
              <w:start w:w="120" w:type="dxa"/>
              <w:bottom w:w="100" w:type="dxa"/>
              <w:end w:w="120" w:type="dxa"/>
            </w:tcMar>
            <w:vAlign w:val="top"/>
          </w:tcPr>
          <w:p>
            <w:pPr>
              <w:spacing w:after="0"/>
            </w:pPr>
            <w:r>
              <w:rPr>
                <w:sz w:val="17"/>
              </w:rPr>
              <w:t>Inclusión</w:t>
            </w:r>
          </w:p>
        </w:tc>
        <w:tc>
          <w:tcPr>
            <w:tcW w:type="dxa" w:w="3024"/>
            <w:tcMar>
              <w:top w:w="100" w:type="dxa"/>
              <w:start w:w="120" w:type="dxa"/>
              <w:bottom w:w="100" w:type="dxa"/>
              <w:end w:w="120" w:type="dxa"/>
            </w:tcMar>
            <w:vAlign w:val="top"/>
          </w:tcPr>
          <w:p>
            <w:pPr>
              <w:spacing w:after="0"/>
            </w:pPr>
            <w:r>
              <w:rPr>
                <w:sz w:val="17"/>
              </w:rPr>
              <w:t>Ausente</w:t>
            </w:r>
          </w:p>
        </w:tc>
        <w:tc>
          <w:tcPr>
            <w:tcW w:type="dxa" w:w="4752"/>
            <w:tcMar>
              <w:top w:w="100" w:type="dxa"/>
              <w:start w:w="120" w:type="dxa"/>
              <w:bottom w:w="100" w:type="dxa"/>
              <w:end w:w="120" w:type="dxa"/>
            </w:tcMar>
            <w:vAlign w:val="top"/>
          </w:tcPr>
          <w:p>
            <w:pPr>
              <w:spacing w:after="0"/>
            </w:pPr>
            <w:r>
              <w:rPr>
                <w:sz w:val="17"/>
              </w:rPr>
              <w:t>Adaptación para baja visión</w:t>
            </w:r>
          </w:p>
        </w:tc>
      </w:tr>
      <w:tr>
        <w:tc>
          <w:tcPr>
            <w:tcW w:type="dxa" w:w="1872"/>
            <w:shd w:fill="F7F7F2"/>
            <w:tcMar>
              <w:top w:w="100" w:type="dxa"/>
              <w:start w:w="120" w:type="dxa"/>
              <w:bottom w:w="100" w:type="dxa"/>
              <w:end w:w="120" w:type="dxa"/>
            </w:tcMar>
            <w:vAlign w:val="top"/>
          </w:tcPr>
          <w:p>
            <w:pPr>
              <w:spacing w:after="0"/>
            </w:pPr>
            <w:r>
              <w:rPr>
                <w:sz w:val="17"/>
              </w:rPr>
              <w:t>Evidencia</w:t>
            </w:r>
          </w:p>
        </w:tc>
        <w:tc>
          <w:tcPr>
            <w:tcW w:type="dxa" w:w="3024"/>
            <w:shd w:fill="F7F7F2"/>
            <w:tcMar>
              <w:top w:w="100" w:type="dxa"/>
              <w:start w:w="120" w:type="dxa"/>
              <w:bottom w:w="100" w:type="dxa"/>
              <w:end w:w="120" w:type="dxa"/>
            </w:tcMar>
            <w:vAlign w:val="top"/>
          </w:tcPr>
          <w:p>
            <w:pPr>
              <w:spacing w:after="0"/>
            </w:pPr>
            <w:r>
              <w:rPr>
                <w:sz w:val="17"/>
              </w:rPr>
              <w:t>General</w:t>
            </w:r>
          </w:p>
        </w:tc>
        <w:tc>
          <w:tcPr>
            <w:tcW w:type="dxa" w:w="4752"/>
            <w:shd w:fill="F7F7F2"/>
            <w:tcMar>
              <w:top w:w="100" w:type="dxa"/>
              <w:start w:w="120" w:type="dxa"/>
              <w:bottom w:w="100" w:type="dxa"/>
              <w:end w:w="120" w:type="dxa"/>
            </w:tcMar>
            <w:vAlign w:val="top"/>
          </w:tcPr>
          <w:p>
            <w:pPr>
              <w:spacing w:after="0"/>
            </w:pPr>
            <w:r>
              <w:rPr>
                <w:sz w:val="17"/>
              </w:rPr>
              <w:t>Boleto individual</w:t>
            </w:r>
          </w:p>
        </w:tc>
      </w:tr>
      <w:tr>
        <w:tc>
          <w:tcPr>
            <w:tcW w:type="dxa" w:w="1872"/>
            <w:tcMar>
              <w:top w:w="100" w:type="dxa"/>
              <w:start w:w="120" w:type="dxa"/>
              <w:bottom w:w="100" w:type="dxa"/>
              <w:end w:w="120" w:type="dxa"/>
            </w:tcMar>
            <w:vAlign w:val="top"/>
          </w:tcPr>
          <w:p>
            <w:pPr>
              <w:spacing w:after="0"/>
            </w:pPr>
            <w:r>
              <w:rPr>
                <w:sz w:val="17"/>
              </w:rPr>
              <w:t>Fiabilidad</w:t>
            </w:r>
          </w:p>
        </w:tc>
        <w:tc>
          <w:tcPr>
            <w:tcW w:type="dxa" w:w="3024"/>
            <w:tcMar>
              <w:top w:w="100" w:type="dxa"/>
              <w:start w:w="120" w:type="dxa"/>
              <w:bottom w:w="100" w:type="dxa"/>
              <w:end w:w="120" w:type="dxa"/>
            </w:tcMar>
            <w:vAlign w:val="top"/>
          </w:tcPr>
          <w:p>
            <w:pPr>
              <w:spacing w:after="0"/>
            </w:pPr>
            <w:r>
              <w:rPr>
                <w:sz w:val="17"/>
              </w:rPr>
              <w:t>Sin límite</w:t>
            </w:r>
          </w:p>
        </w:tc>
        <w:tc>
          <w:tcPr>
            <w:tcW w:type="dxa" w:w="4752"/>
            <w:tcMar>
              <w:top w:w="100" w:type="dxa"/>
              <w:start w:w="120" w:type="dxa"/>
              <w:bottom w:w="100" w:type="dxa"/>
              <w:end w:w="120" w:type="dxa"/>
            </w:tcMar>
            <w:vAlign w:val="top"/>
          </w:tcPr>
          <w:p>
            <w:pPr>
              <w:spacing w:after="0"/>
            </w:pPr>
            <w:r>
              <w:rPr>
                <w:sz w:val="17"/>
              </w:rPr>
              <w:t>No inventar cifras ni normas</w:t>
            </w:r>
          </w:p>
        </w:tc>
      </w:tr>
    </w:tbl>
    <w:p/>
    <w:p>
      <w:pPr>
        <w:pStyle w:val="Heading1"/>
      </w:pPr>
      <w:r>
        <w:t>5. Ficha inicial de caso</w:t>
      </w:r>
    </w:p>
    <w:tbl>
      <w:tblPr>
        <w:tblStyle w:val="TableGrid"/>
        <w:tblW w:type="auto" w:w="0"/>
        <w:jc w:val="center"/>
        <w:tblLayout w:type="fixed"/>
        <w:tblLook w:firstColumn="1" w:firstRow="1" w:lastColumn="0" w:lastRow="0" w:noHBand="0" w:noVBand="1" w:val="04A0"/>
      </w:tblPr>
      <w:tblGrid>
        <w:gridCol w:w="4986"/>
        <w:gridCol w:w="4986"/>
      </w:tblGrid>
      <w:tr>
        <w:trPr>
          <w:tblHeader w:val="true"/>
        </w:trPr>
        <w:tc>
          <w:tcPr>
            <w:tcW w:type="dxa" w:w="2880"/>
            <w:shd w:fill="006D77"/>
            <w:tcMar>
              <w:top w:w="100" w:type="dxa"/>
              <w:start w:w="120" w:type="dxa"/>
              <w:bottom w:w="100" w:type="dxa"/>
              <w:end w:w="120" w:type="dxa"/>
            </w:tcMar>
            <w:vAlign w:val="center"/>
          </w:tcPr>
          <w:p>
            <w:pPr>
              <w:jc w:val="center"/>
            </w:pPr>
            <w:r>
              <w:rPr>
                <w:b/>
                <w:color w:val="FFFFFF"/>
                <w:sz w:val="18"/>
              </w:rPr>
              <w:t>Campo</w:t>
            </w:r>
          </w:p>
        </w:tc>
        <w:tc>
          <w:tcPr>
            <w:tcW w:type="dxa" w:w="6768"/>
            <w:shd w:fill="006D77"/>
            <w:tcMar>
              <w:top w:w="100" w:type="dxa"/>
              <w:start w:w="120" w:type="dxa"/>
              <w:bottom w:w="100" w:type="dxa"/>
              <w:end w:w="120" w:type="dxa"/>
            </w:tcMar>
            <w:vAlign w:val="center"/>
          </w:tcPr>
          <w:p>
            <w:pPr>
              <w:jc w:val="center"/>
            </w:pPr>
            <w:r>
              <w:rPr>
                <w:b/>
                <w:color w:val="FFFFFF"/>
                <w:sz w:val="18"/>
              </w:rPr>
              <w:t>Mi caso</w:t>
            </w:r>
          </w:p>
        </w:tc>
      </w:tr>
      <w:tr>
        <w:tc>
          <w:tcPr>
            <w:tcW w:type="dxa" w:w="2880"/>
            <w:tcMar>
              <w:top w:w="100" w:type="dxa"/>
              <w:start w:w="120" w:type="dxa"/>
              <w:bottom w:w="100" w:type="dxa"/>
              <w:end w:w="120" w:type="dxa"/>
            </w:tcMar>
            <w:vAlign w:val="top"/>
          </w:tcPr>
          <w:p>
            <w:pPr>
              <w:spacing w:after="0"/>
            </w:pPr>
            <w:r>
              <w:rPr>
                <w:sz w:val="18"/>
              </w:rPr>
              <w:t>Nivel, asignatura o campo</w:t>
            </w:r>
          </w:p>
        </w:tc>
        <w:tc>
          <w:tcPr>
            <w:tcW w:type="dxa" w:w="6768"/>
            <w:tcMar>
              <w:top w:w="100" w:type="dxa"/>
              <w:start w:w="120" w:type="dxa"/>
              <w:bottom w:w="100" w:type="dxa"/>
              <w:end w:w="120" w:type="dxa"/>
            </w:tcMar>
            <w:vAlign w:val="top"/>
          </w:tcPr>
          <w:p>
            <w:pPr>
              <w:spacing w:after="0"/>
            </w:pPr>
            <w:r>
              <w:rPr>
                <w:sz w:val="18"/>
              </w:rPr>
            </w:r>
          </w:p>
        </w:tc>
      </w:tr>
      <w:tr>
        <w:tc>
          <w:tcPr>
            <w:tcW w:type="dxa" w:w="2880"/>
            <w:shd w:fill="F7F7F2"/>
            <w:tcMar>
              <w:top w:w="100" w:type="dxa"/>
              <w:start w:w="120" w:type="dxa"/>
              <w:bottom w:w="100" w:type="dxa"/>
              <w:end w:w="120" w:type="dxa"/>
            </w:tcMar>
            <w:vAlign w:val="top"/>
          </w:tcPr>
          <w:p>
            <w:pPr>
              <w:spacing w:after="0"/>
            </w:pPr>
            <w:r>
              <w:rPr>
                <w:sz w:val="18"/>
              </w:rPr>
              <w:t>Grupo destinatario</w:t>
            </w:r>
          </w:p>
        </w:tc>
        <w:tc>
          <w:tcPr>
            <w:tcW w:type="dxa" w:w="6768"/>
            <w:shd w:fill="F7F7F2"/>
            <w:tcMar>
              <w:top w:w="100" w:type="dxa"/>
              <w:start w:w="120" w:type="dxa"/>
              <w:bottom w:w="100" w:type="dxa"/>
              <w:end w:w="120" w:type="dxa"/>
            </w:tcMar>
            <w:vAlign w:val="top"/>
          </w:tcPr>
          <w:p>
            <w:pPr>
              <w:spacing w:after="0"/>
            </w:pPr>
            <w:r>
              <w:rPr>
                <w:sz w:val="18"/>
              </w:rPr>
            </w:r>
          </w:p>
        </w:tc>
      </w:tr>
      <w:tr>
        <w:tc>
          <w:tcPr>
            <w:tcW w:type="dxa" w:w="2880"/>
            <w:tcMar>
              <w:top w:w="100" w:type="dxa"/>
              <w:start w:w="120" w:type="dxa"/>
              <w:bottom w:w="100" w:type="dxa"/>
              <w:end w:w="120" w:type="dxa"/>
            </w:tcMar>
            <w:vAlign w:val="top"/>
          </w:tcPr>
          <w:p>
            <w:pPr>
              <w:spacing w:after="0"/>
            </w:pPr>
            <w:r>
              <w:rPr>
                <w:sz w:val="18"/>
              </w:rPr>
              <w:t>Necesidad o aprendizaje</w:t>
            </w:r>
          </w:p>
        </w:tc>
        <w:tc>
          <w:tcPr>
            <w:tcW w:type="dxa" w:w="6768"/>
            <w:tcMar>
              <w:top w:w="100" w:type="dxa"/>
              <w:start w:w="120" w:type="dxa"/>
              <w:bottom w:w="100" w:type="dxa"/>
              <w:end w:w="120" w:type="dxa"/>
            </w:tcMar>
            <w:vAlign w:val="top"/>
          </w:tcPr>
          <w:p>
            <w:pPr>
              <w:spacing w:after="0"/>
            </w:pPr>
            <w:r>
              <w:rPr>
                <w:sz w:val="18"/>
              </w:rPr>
            </w:r>
          </w:p>
        </w:tc>
      </w:tr>
      <w:tr>
        <w:tc>
          <w:tcPr>
            <w:tcW w:type="dxa" w:w="2880"/>
            <w:shd w:fill="F7F7F2"/>
            <w:tcMar>
              <w:top w:w="100" w:type="dxa"/>
              <w:start w:w="120" w:type="dxa"/>
              <w:bottom w:w="100" w:type="dxa"/>
              <w:end w:w="120" w:type="dxa"/>
            </w:tcMar>
            <w:vAlign w:val="top"/>
          </w:tcPr>
          <w:p>
            <w:pPr>
              <w:spacing w:after="0"/>
            </w:pPr>
            <w:r>
              <w:rPr>
                <w:sz w:val="18"/>
              </w:rPr>
              <w:t>Tiempo y recursos</w:t>
            </w:r>
          </w:p>
        </w:tc>
        <w:tc>
          <w:tcPr>
            <w:tcW w:type="dxa" w:w="6768"/>
            <w:shd w:fill="F7F7F2"/>
            <w:tcMar>
              <w:top w:w="100" w:type="dxa"/>
              <w:start w:w="120" w:type="dxa"/>
              <w:bottom w:w="100" w:type="dxa"/>
              <w:end w:w="120" w:type="dxa"/>
            </w:tcMar>
            <w:vAlign w:val="top"/>
          </w:tcPr>
          <w:p>
            <w:pPr>
              <w:spacing w:after="0"/>
            </w:pPr>
            <w:r>
              <w:rPr>
                <w:sz w:val="18"/>
              </w:rPr>
            </w:r>
          </w:p>
        </w:tc>
      </w:tr>
      <w:tr>
        <w:tc>
          <w:tcPr>
            <w:tcW w:type="dxa" w:w="2880"/>
            <w:tcMar>
              <w:top w:w="100" w:type="dxa"/>
              <w:start w:w="120" w:type="dxa"/>
              <w:bottom w:w="100" w:type="dxa"/>
              <w:end w:w="120" w:type="dxa"/>
            </w:tcMar>
            <w:vAlign w:val="top"/>
          </w:tcPr>
          <w:p>
            <w:pPr>
              <w:spacing w:after="0"/>
            </w:pPr>
            <w:r>
              <w:rPr>
                <w:sz w:val="18"/>
              </w:rPr>
              <w:t>Producto esperado</w:t>
            </w:r>
          </w:p>
        </w:tc>
        <w:tc>
          <w:tcPr>
            <w:tcW w:type="dxa" w:w="6768"/>
            <w:tcMar>
              <w:top w:w="100" w:type="dxa"/>
              <w:start w:w="120" w:type="dxa"/>
              <w:bottom w:w="100" w:type="dxa"/>
              <w:end w:w="120" w:type="dxa"/>
            </w:tcMar>
            <w:vAlign w:val="top"/>
          </w:tcPr>
          <w:p>
            <w:pPr>
              <w:spacing w:after="0"/>
            </w:pPr>
            <w:r>
              <w:rPr>
                <w:sz w:val="18"/>
              </w:rPr>
            </w:r>
          </w:p>
        </w:tc>
      </w:tr>
      <w:tr>
        <w:tc>
          <w:tcPr>
            <w:tcW w:type="dxa" w:w="2880"/>
            <w:shd w:fill="F7F7F2"/>
            <w:tcMar>
              <w:top w:w="100" w:type="dxa"/>
              <w:start w:w="120" w:type="dxa"/>
              <w:bottom w:w="100" w:type="dxa"/>
              <w:end w:w="120" w:type="dxa"/>
            </w:tcMar>
            <w:vAlign w:val="top"/>
          </w:tcPr>
          <w:p>
            <w:pPr>
              <w:spacing w:after="0"/>
            </w:pPr>
            <w:r>
              <w:rPr>
                <w:sz w:val="18"/>
              </w:rPr>
              <w:t>Restricciones e inclusión</w:t>
            </w:r>
          </w:p>
        </w:tc>
        <w:tc>
          <w:tcPr>
            <w:tcW w:type="dxa" w:w="6768"/>
            <w:shd w:fill="F7F7F2"/>
            <w:tcMar>
              <w:top w:w="100" w:type="dxa"/>
              <w:start w:w="120" w:type="dxa"/>
              <w:bottom w:w="100" w:type="dxa"/>
              <w:end w:w="120" w:type="dxa"/>
            </w:tcMar>
            <w:vAlign w:val="top"/>
          </w:tcPr>
          <w:p>
            <w:pPr>
              <w:spacing w:after="0"/>
            </w:pPr>
            <w:r>
              <w:rPr>
                <w:sz w:val="18"/>
              </w:rPr>
            </w:r>
          </w:p>
        </w:tc>
      </w:tr>
      <w:tr>
        <w:tc>
          <w:tcPr>
            <w:tcW w:type="dxa" w:w="2880"/>
            <w:tcMar>
              <w:top w:w="100" w:type="dxa"/>
              <w:start w:w="120" w:type="dxa"/>
              <w:bottom w:w="100" w:type="dxa"/>
              <w:end w:w="120" w:type="dxa"/>
            </w:tcMar>
            <w:vAlign w:val="top"/>
          </w:tcPr>
          <w:p>
            <w:pPr>
              <w:spacing w:after="0"/>
            </w:pPr>
            <w:r>
              <w:rPr>
                <w:sz w:val="18"/>
              </w:rPr>
              <w:t>Fuentes o límites</w:t>
            </w:r>
          </w:p>
        </w:tc>
        <w:tc>
          <w:tcPr>
            <w:tcW w:type="dxa" w:w="6768"/>
            <w:tcMar>
              <w:top w:w="100" w:type="dxa"/>
              <w:start w:w="120" w:type="dxa"/>
              <w:bottom w:w="100" w:type="dxa"/>
              <w:end w:w="120" w:type="dxa"/>
            </w:tcMar>
            <w:vAlign w:val="top"/>
          </w:tcPr>
          <w:p>
            <w:pPr>
              <w:spacing w:after="0"/>
            </w:pPr>
            <w:r>
              <w:rPr>
                <w:sz w:val="18"/>
              </w:rPr>
            </w:r>
          </w:p>
        </w:tc>
      </w:tr>
      <w:tr>
        <w:tc>
          <w:tcPr>
            <w:tcW w:type="dxa" w:w="2880"/>
            <w:shd w:fill="F7F7F2"/>
            <w:tcMar>
              <w:top w:w="100" w:type="dxa"/>
              <w:start w:w="120" w:type="dxa"/>
              <w:bottom w:w="100" w:type="dxa"/>
              <w:end w:w="120" w:type="dxa"/>
            </w:tcMar>
            <w:vAlign w:val="top"/>
          </w:tcPr>
          <w:p>
            <w:pPr>
              <w:spacing w:after="0"/>
            </w:pPr>
            <w:r>
              <w:rPr>
                <w:sz w:val="18"/>
              </w:rPr>
              <w:t>Evidencia de calidad</w:t>
            </w:r>
          </w:p>
        </w:tc>
        <w:tc>
          <w:tcPr>
            <w:tcW w:type="dxa" w:w="6768"/>
            <w:shd w:fill="F7F7F2"/>
            <w:tcMar>
              <w:top w:w="100" w:type="dxa"/>
              <w:start w:w="120" w:type="dxa"/>
              <w:bottom w:w="100" w:type="dxa"/>
              <w:end w:w="120" w:type="dxa"/>
            </w:tcMar>
            <w:vAlign w:val="top"/>
          </w:tcPr>
          <w:p>
            <w:pPr>
              <w:spacing w:after="0"/>
            </w:pPr>
            <w:r>
              <w:rPr>
                <w:sz w:val="18"/>
              </w:rPr>
            </w:r>
          </w:p>
        </w:tc>
      </w:tr>
    </w:tbl>
    <w:p/>
    <w:p>
      <w:r>
        <w:t>Regla: si no conoce un dato, escriba por definir. No use datos personales.</w:t>
      </w:r>
    </w:p>
    <w:p>
      <w:pPr>
        <w:pStyle w:val="Heading1"/>
      </w:pPr>
      <w:r>
        <w:t>6. Laboratorio</w:t>
      </w:r>
    </w:p>
    <w:p>
      <w:pPr>
        <w:pStyle w:val="Heading2"/>
      </w:pPr>
      <w:r>
        <w:t>Paso 1 - Prompt versión 1</w:t>
      </w:r>
    </w:p>
    <w:tbl>
      <w:tblPr>
        <w:tblW w:type="auto" w:w="0"/>
        <w:jc w:val="center"/>
        <w:tblLook w:firstColumn="1" w:firstRow="1" w:lastColumn="0" w:lastRow="0" w:noHBand="0" w:noVBand="1" w:val="04A0"/>
      </w:tblPr>
      <w:tblGrid>
        <w:gridCol w:w="9972"/>
      </w:tblGrid>
      <w:tr>
        <w:tc>
          <w:tcPr>
            <w:tcW w:type="dxa" w:w="9972"/>
            <w:shd w:fill="FFF8DC"/>
            <w:tcMar>
              <w:top w:w="130" w:type="dxa"/>
              <w:start w:w="170" w:type="dxa"/>
              <w:bottom w:w="130" w:type="dxa"/>
              <w:end w:w="170" w:type="dxa"/>
            </w:tcMar>
          </w:tcPr>
          <w:p>
            <w:r>
              <w:rPr>
                <w:b/>
                <w:color w:val="006D77"/>
              </w:rPr>
              <w:t>Fórmula</w:t>
            </w:r>
          </w:p>
          <w:p>
            <w:pPr>
              <w:spacing w:after="0"/>
            </w:pPr>
            <w:r>
              <w:t>Contexto + propósito + tarea + restricciones + formato + criterio de revisión.</w:t>
            </w:r>
          </w:p>
        </w:tc>
      </w:tr>
    </w:tbl>
    <w:p>
      <w:pPr>
        <w:spacing w:after="100"/>
      </w:pPr>
      <w:r>
        <w:rPr>
          <w:color w:val="A9B2BA"/>
        </w:rPr>
        <w:t>________________________________________________________________________________</w:t>
      </w:r>
    </w:p>
    <w:p>
      <w:pPr>
        <w:spacing w:after="100"/>
      </w:pPr>
      <w:r>
        <w:rPr>
          <w:color w:val="A9B2BA"/>
        </w:rPr>
        <w:t>________________________________________________________________________________</w:t>
      </w:r>
    </w:p>
    <w:p>
      <w:pPr>
        <w:spacing w:after="100"/>
      </w:pPr>
      <w:r>
        <w:rPr>
          <w:color w:val="A9B2BA"/>
        </w:rPr>
        <w:t>________________________________________________________________________________</w:t>
      </w:r>
    </w:p>
    <w:p>
      <w:pPr>
        <w:spacing w:after="100"/>
      </w:pPr>
      <w:r>
        <w:rPr>
          <w:color w:val="A9B2BA"/>
        </w:rPr>
        <w:t>________________________________________________________________________________</w:t>
      </w:r>
    </w:p>
    <w:p>
      <w:pPr>
        <w:spacing w:after="100"/>
      </w:pPr>
      <w:r>
        <w:rPr>
          <w:color w:val="A9B2BA"/>
        </w:rPr>
        <w:t>________________________________________________________________________________</w:t>
      </w:r>
    </w:p>
    <w:p>
      <w:pPr>
        <w:spacing w:after="100"/>
      </w:pPr>
      <w:r>
        <w:rPr>
          <w:color w:val="A9B2BA"/>
        </w:rPr>
        <w:t>________________________________________________________________________________</w:t>
      </w:r>
    </w:p>
    <w:p>
      <w:pPr>
        <w:pStyle w:val="Heading2"/>
      </w:pPr>
      <w:r>
        <w:t>Paso 2 - Lectura crítica</w:t>
      </w:r>
    </w:p>
    <w:tbl>
      <w:tblPr>
        <w:tblStyle w:val="TableGrid"/>
        <w:tblW w:type="auto" w:w="0"/>
        <w:jc w:val="center"/>
        <w:tblLayout w:type="fixed"/>
        <w:tblLook w:firstColumn="1" w:firstRow="1" w:lastColumn="0" w:lastRow="0" w:noHBand="0" w:noVBand="1" w:val="04A0"/>
      </w:tblPr>
      <w:tblGrid>
        <w:gridCol w:w="4986"/>
        <w:gridCol w:w="4986"/>
      </w:tblGrid>
      <w:tr>
        <w:trPr>
          <w:tblHeader w:val="true"/>
        </w:trPr>
        <w:tc>
          <w:tcPr>
            <w:tcW w:type="dxa" w:w="2880"/>
            <w:shd w:fill="006D77"/>
            <w:tcMar>
              <w:top w:w="100" w:type="dxa"/>
              <w:start w:w="120" w:type="dxa"/>
              <w:bottom w:w="100" w:type="dxa"/>
              <w:end w:w="120" w:type="dxa"/>
            </w:tcMar>
            <w:vAlign w:val="center"/>
          </w:tcPr>
          <w:p>
            <w:pPr>
              <w:jc w:val="center"/>
            </w:pPr>
            <w:r>
              <w:rPr>
                <w:b/>
                <w:color w:val="FFFFFF"/>
                <w:sz w:val="17"/>
              </w:rPr>
              <w:t>Registro</w:t>
            </w:r>
          </w:p>
        </w:tc>
        <w:tc>
          <w:tcPr>
            <w:tcW w:type="dxa" w:w="6768"/>
            <w:shd w:fill="006D77"/>
            <w:tcMar>
              <w:top w:w="100" w:type="dxa"/>
              <w:start w:w="120" w:type="dxa"/>
              <w:bottom w:w="100" w:type="dxa"/>
              <w:end w:w="120" w:type="dxa"/>
            </w:tcMar>
            <w:vAlign w:val="center"/>
          </w:tcPr>
          <w:p>
            <w:pPr>
              <w:jc w:val="center"/>
            </w:pPr>
            <w:r>
              <w:rPr>
                <w:b/>
                <w:color w:val="FFFFFF"/>
                <w:sz w:val="17"/>
              </w:rPr>
              <w:t>Mi observación</w:t>
            </w:r>
          </w:p>
        </w:tc>
      </w:tr>
      <w:tr>
        <w:tc>
          <w:tcPr>
            <w:tcW w:type="dxa" w:w="2880"/>
            <w:tcMar>
              <w:top w:w="100" w:type="dxa"/>
              <w:start w:w="120" w:type="dxa"/>
              <w:bottom w:w="100" w:type="dxa"/>
              <w:end w:w="120" w:type="dxa"/>
            </w:tcMar>
            <w:vAlign w:val="top"/>
          </w:tcPr>
          <w:p>
            <w:pPr>
              <w:spacing w:after="0"/>
            </w:pPr>
            <w:r>
              <w:rPr>
                <w:sz w:val="17"/>
              </w:rPr>
              <w:t>Una parte útil</w:t>
            </w:r>
          </w:p>
        </w:tc>
        <w:tc>
          <w:tcPr>
            <w:tcW w:type="dxa" w:w="6768"/>
            <w:tcMar>
              <w:top w:w="100" w:type="dxa"/>
              <w:start w:w="120" w:type="dxa"/>
              <w:bottom w:w="100" w:type="dxa"/>
              <w:end w:w="120" w:type="dxa"/>
            </w:tcMar>
            <w:vAlign w:val="top"/>
          </w:tcPr>
          <w:p>
            <w:pPr>
              <w:spacing w:after="0"/>
            </w:pPr>
            <w:r>
              <w:rPr>
                <w:sz w:val="17"/>
              </w:rPr>
            </w:r>
          </w:p>
        </w:tc>
      </w:tr>
      <w:tr>
        <w:tc>
          <w:tcPr>
            <w:tcW w:type="dxa" w:w="2880"/>
            <w:shd w:fill="F7F7F2"/>
            <w:tcMar>
              <w:top w:w="100" w:type="dxa"/>
              <w:start w:w="120" w:type="dxa"/>
              <w:bottom w:w="100" w:type="dxa"/>
              <w:end w:w="120" w:type="dxa"/>
            </w:tcMar>
            <w:vAlign w:val="top"/>
          </w:tcPr>
          <w:p>
            <w:pPr>
              <w:spacing w:after="0"/>
            </w:pPr>
            <w:r>
              <w:rPr>
                <w:sz w:val="17"/>
              </w:rPr>
              <w:t>Una omisión</w:t>
            </w:r>
          </w:p>
        </w:tc>
        <w:tc>
          <w:tcPr>
            <w:tcW w:type="dxa" w:w="6768"/>
            <w:shd w:fill="F7F7F2"/>
            <w:tcMar>
              <w:top w:w="100" w:type="dxa"/>
              <w:start w:w="120" w:type="dxa"/>
              <w:bottom w:w="100" w:type="dxa"/>
              <w:end w:w="120" w:type="dxa"/>
            </w:tcMar>
            <w:vAlign w:val="top"/>
          </w:tcPr>
          <w:p>
            <w:pPr>
              <w:spacing w:after="0"/>
            </w:pPr>
            <w:r>
              <w:rPr>
                <w:sz w:val="17"/>
              </w:rPr>
            </w:r>
          </w:p>
        </w:tc>
      </w:tr>
      <w:tr>
        <w:tc>
          <w:tcPr>
            <w:tcW w:type="dxa" w:w="2880"/>
            <w:tcMar>
              <w:top w:w="100" w:type="dxa"/>
              <w:start w:w="120" w:type="dxa"/>
              <w:bottom w:w="100" w:type="dxa"/>
              <w:end w:w="120" w:type="dxa"/>
            </w:tcMar>
            <w:vAlign w:val="top"/>
          </w:tcPr>
          <w:p>
            <w:pPr>
              <w:spacing w:after="0"/>
            </w:pPr>
            <w:r>
              <w:rPr>
                <w:sz w:val="17"/>
              </w:rPr>
              <w:t>Un supuesto o riesgo</w:t>
            </w:r>
          </w:p>
        </w:tc>
        <w:tc>
          <w:tcPr>
            <w:tcW w:type="dxa" w:w="6768"/>
            <w:tcMar>
              <w:top w:w="100" w:type="dxa"/>
              <w:start w:w="120" w:type="dxa"/>
              <w:bottom w:w="100" w:type="dxa"/>
              <w:end w:w="120" w:type="dxa"/>
            </w:tcMar>
            <w:vAlign w:val="top"/>
          </w:tcPr>
          <w:p>
            <w:pPr>
              <w:spacing w:after="0"/>
            </w:pPr>
            <w:r>
              <w:rPr>
                <w:sz w:val="17"/>
              </w:rPr>
            </w:r>
          </w:p>
        </w:tc>
      </w:tr>
      <w:tr>
        <w:tc>
          <w:tcPr>
            <w:tcW w:type="dxa" w:w="2880"/>
            <w:shd w:fill="F7F7F2"/>
            <w:tcMar>
              <w:top w:w="100" w:type="dxa"/>
              <w:start w:w="120" w:type="dxa"/>
              <w:bottom w:w="100" w:type="dxa"/>
              <w:end w:w="120" w:type="dxa"/>
            </w:tcMar>
            <w:vAlign w:val="top"/>
          </w:tcPr>
          <w:p>
            <w:pPr>
              <w:spacing w:after="0"/>
            </w:pPr>
            <w:r>
              <w:rPr>
                <w:sz w:val="17"/>
              </w:rPr>
              <w:t>Una afirmación por verificar</w:t>
            </w:r>
          </w:p>
        </w:tc>
        <w:tc>
          <w:tcPr>
            <w:tcW w:type="dxa" w:w="6768"/>
            <w:shd w:fill="F7F7F2"/>
            <w:tcMar>
              <w:top w:w="100" w:type="dxa"/>
              <w:start w:w="120" w:type="dxa"/>
              <w:bottom w:w="100" w:type="dxa"/>
              <w:end w:w="120" w:type="dxa"/>
            </w:tcMar>
            <w:vAlign w:val="top"/>
          </w:tcPr>
          <w:p>
            <w:pPr>
              <w:spacing w:after="0"/>
            </w:pPr>
            <w:r>
              <w:rPr>
                <w:sz w:val="17"/>
              </w:rPr>
            </w:r>
          </w:p>
        </w:tc>
      </w:tr>
      <w:tr>
        <w:tc>
          <w:tcPr>
            <w:tcW w:type="dxa" w:w="2880"/>
            <w:tcMar>
              <w:top w:w="100" w:type="dxa"/>
              <w:start w:w="120" w:type="dxa"/>
              <w:bottom w:w="100" w:type="dxa"/>
              <w:end w:w="120" w:type="dxa"/>
            </w:tcMar>
            <w:vAlign w:val="top"/>
          </w:tcPr>
          <w:p>
            <w:pPr>
              <w:spacing w:after="0"/>
            </w:pPr>
            <w:r>
              <w:rPr>
                <w:sz w:val="17"/>
              </w:rPr>
              <w:t>Una condición de mi grupo ignorada</w:t>
            </w:r>
          </w:p>
        </w:tc>
        <w:tc>
          <w:tcPr>
            <w:tcW w:type="dxa" w:w="6768"/>
            <w:tcMar>
              <w:top w:w="100" w:type="dxa"/>
              <w:start w:w="120" w:type="dxa"/>
              <w:bottom w:w="100" w:type="dxa"/>
              <w:end w:w="120" w:type="dxa"/>
            </w:tcMar>
            <w:vAlign w:val="top"/>
          </w:tcPr>
          <w:p>
            <w:pPr>
              <w:spacing w:after="0"/>
            </w:pPr>
            <w:r>
              <w:rPr>
                <w:sz w:val="17"/>
              </w:rPr>
            </w:r>
          </w:p>
        </w:tc>
      </w:tr>
    </w:tbl>
    <w:p/>
    <w:p>
      <w:pPr>
        <w:pStyle w:val="Heading2"/>
      </w:pPr>
      <w:r>
        <w:t>Paso 3 - Prompt versión 2</w:t>
      </w:r>
    </w:p>
    <w:p>
      <w:r>
        <w:t>Agregue un dato faltante, una restricción y un criterio de revisión o calidad.</w:t>
      </w:r>
    </w:p>
    <w:p>
      <w:pPr>
        <w:spacing w:after="100"/>
      </w:pPr>
      <w:r>
        <w:rPr>
          <w:color w:val="A9B2BA"/>
        </w:rPr>
        <w:t>________________________________________________________________________________</w:t>
      </w:r>
    </w:p>
    <w:p>
      <w:pPr>
        <w:spacing w:after="100"/>
      </w:pPr>
      <w:r>
        <w:rPr>
          <w:color w:val="A9B2BA"/>
        </w:rPr>
        <w:t>________________________________________________________________________________</w:t>
      </w:r>
    </w:p>
    <w:p>
      <w:pPr>
        <w:spacing w:after="100"/>
      </w:pPr>
      <w:r>
        <w:rPr>
          <w:color w:val="A9B2BA"/>
        </w:rPr>
        <w:t>________________________________________________________________________________</w:t>
      </w:r>
    </w:p>
    <w:p>
      <w:pPr>
        <w:spacing w:after="100"/>
      </w:pPr>
      <w:r>
        <w:rPr>
          <w:color w:val="A9B2BA"/>
        </w:rPr>
        <w:t>________________________________________________________________________________</w:t>
      </w:r>
    </w:p>
    <w:p>
      <w:pPr>
        <w:spacing w:after="100"/>
      </w:pPr>
      <w:r>
        <w:rPr>
          <w:color w:val="A9B2BA"/>
        </w:rPr>
        <w:t>________________________________________________________________________________</w:t>
      </w:r>
    </w:p>
    <w:p>
      <w:pPr>
        <w:spacing w:after="100"/>
      </w:pPr>
      <w:r>
        <w:rPr>
          <w:color w:val="A9B2BA"/>
        </w:rPr>
        <w:t>________________________________________________________________________________</w:t>
      </w:r>
    </w:p>
    <w:p>
      <w:pPr>
        <w:spacing w:after="100"/>
      </w:pPr>
      <w:r>
        <w:rPr>
          <w:color w:val="A9B2BA"/>
        </w:rPr>
        <w:t>________________________________________________________________________________</w:t>
      </w:r>
    </w:p>
    <w:p>
      <w:pPr>
        <w:pStyle w:val="Heading2"/>
      </w:pPr>
      <w:r>
        <w:t>Paso 4 - Comparación</w:t>
      </w:r>
    </w:p>
    <w:p>
      <w:r>
        <w:t>La versión 2 mejoró / no mejoró porque:</w:t>
      </w:r>
    </w:p>
    <w:p>
      <w:pPr>
        <w:spacing w:after="100"/>
      </w:pPr>
      <w:r>
        <w:rPr>
          <w:color w:val="A9B2BA"/>
        </w:rPr>
        <w:t>________________________________________________________________________________</w:t>
      </w:r>
    </w:p>
    <w:p>
      <w:pPr>
        <w:spacing w:after="100"/>
      </w:pPr>
      <w:r>
        <w:rPr>
          <w:color w:val="A9B2BA"/>
        </w:rPr>
        <w:t>________________________________________________________________________________</w:t>
      </w:r>
    </w:p>
    <w:p>
      <w:pPr>
        <w:spacing w:after="100"/>
      </w:pPr>
      <w:r>
        <w:rPr>
          <w:color w:val="A9B2BA"/>
        </w:rPr>
        <w:t>________________________________________________________________________________</w:t>
      </w:r>
    </w:p>
    <w:p>
      <w:r>
        <w:t>Conservaría:</w:t>
      </w:r>
    </w:p>
    <w:p>
      <w:pPr>
        <w:spacing w:after="100"/>
      </w:pPr>
      <w:r>
        <w:rPr>
          <w:color w:val="A9B2BA"/>
        </w:rPr>
        <w:t>________________________________________________________________________________</w:t>
      </w:r>
    </w:p>
    <w:p>
      <w:pPr>
        <w:spacing w:after="100"/>
      </w:pPr>
      <w:r>
        <w:rPr>
          <w:color w:val="A9B2BA"/>
        </w:rPr>
        <w:t>________________________________________________________________________________</w:t>
      </w:r>
    </w:p>
    <w:p>
      <w:r>
        <w:t>Corregiría:</w:t>
      </w:r>
    </w:p>
    <w:p>
      <w:pPr>
        <w:spacing w:after="100"/>
      </w:pPr>
      <w:r>
        <w:rPr>
          <w:color w:val="A9B2BA"/>
        </w:rPr>
        <w:t>________________________________________________________________________________</w:t>
      </w:r>
    </w:p>
    <w:p>
      <w:pPr>
        <w:spacing w:after="100"/>
      </w:pPr>
      <w:r>
        <w:rPr>
          <w:color w:val="A9B2BA"/>
        </w:rPr>
        <w:t>________________________________________________________________________________</w:t>
      </w:r>
    </w:p>
    <w:p>
      <w:r>
        <w:t>Verificaría:</w:t>
      </w:r>
    </w:p>
    <w:p>
      <w:pPr>
        <w:spacing w:after="100"/>
      </w:pPr>
      <w:r>
        <w:rPr>
          <w:color w:val="A9B2BA"/>
        </w:rPr>
        <w:t>________________________________________________________________________________</w:t>
      </w:r>
    </w:p>
    <w:p>
      <w:pPr>
        <w:spacing w:after="100"/>
      </w:pPr>
      <w:r>
        <w:rPr>
          <w:color w:val="A9B2BA"/>
        </w:rPr>
        <w:t>________________________________________________________________________________</w:t>
      </w:r>
    </w:p>
    <w:p>
      <w:pPr>
        <w:pStyle w:val="Heading1"/>
      </w:pPr>
      <w:r>
        <w:t>7. Elija su ruta</w:t>
      </w:r>
    </w:p>
    <w:tbl>
      <w:tblPr>
        <w:tblStyle w:val="TableGrid"/>
        <w:tblW w:type="auto" w:w="0"/>
        <w:jc w:val="center"/>
        <w:tblLayout w:type="fixed"/>
        <w:tblLook w:firstColumn="1" w:firstRow="1" w:lastColumn="0" w:lastRow="0" w:noHBand="0" w:noVBand="1" w:val="04A0"/>
      </w:tblPr>
      <w:tblGrid>
        <w:gridCol w:w="3324"/>
        <w:gridCol w:w="3324"/>
        <w:gridCol w:w="3324"/>
      </w:tblGrid>
      <w:tr>
        <w:trPr>
          <w:tblHeader w:val="true"/>
        </w:trPr>
        <w:tc>
          <w:tcPr>
            <w:tcW w:type="dxa" w:w="1440"/>
            <w:shd w:fill="006D77"/>
            <w:tcMar>
              <w:top w:w="100" w:type="dxa"/>
              <w:start w:w="120" w:type="dxa"/>
              <w:bottom w:w="100" w:type="dxa"/>
              <w:end w:w="120" w:type="dxa"/>
            </w:tcMar>
            <w:vAlign w:val="center"/>
          </w:tcPr>
          <w:p>
            <w:pPr>
              <w:jc w:val="center"/>
            </w:pPr>
            <w:r>
              <w:rPr>
                <w:b/>
                <w:color w:val="FFFFFF"/>
                <w:sz w:val="17"/>
              </w:rPr>
              <w:t>Ruta</w:t>
            </w:r>
          </w:p>
        </w:tc>
        <w:tc>
          <w:tcPr>
            <w:tcW w:type="dxa" w:w="3888"/>
            <w:shd w:fill="006D77"/>
            <w:tcMar>
              <w:top w:w="100" w:type="dxa"/>
              <w:start w:w="120" w:type="dxa"/>
              <w:bottom w:w="100" w:type="dxa"/>
              <w:end w:w="120" w:type="dxa"/>
            </w:tcMar>
            <w:vAlign w:val="center"/>
          </w:tcPr>
          <w:p>
            <w:pPr>
              <w:jc w:val="center"/>
            </w:pPr>
            <w:r>
              <w:rPr>
                <w:b/>
                <w:color w:val="FFFFFF"/>
                <w:sz w:val="17"/>
              </w:rPr>
              <w:t>Reto</w:t>
            </w:r>
          </w:p>
        </w:tc>
        <w:tc>
          <w:tcPr>
            <w:tcW w:type="dxa" w:w="4320"/>
            <w:shd w:fill="006D77"/>
            <w:tcMar>
              <w:top w:w="100" w:type="dxa"/>
              <w:start w:w="120" w:type="dxa"/>
              <w:bottom w:w="100" w:type="dxa"/>
              <w:end w:w="120" w:type="dxa"/>
            </w:tcMar>
            <w:vAlign w:val="center"/>
          </w:tcPr>
          <w:p>
            <w:pPr>
              <w:jc w:val="center"/>
            </w:pPr>
            <w:r>
              <w:rPr>
                <w:b/>
                <w:color w:val="FFFFFF"/>
                <w:sz w:val="17"/>
              </w:rPr>
              <w:t>Meta</w:t>
            </w:r>
          </w:p>
        </w:tc>
      </w:tr>
      <w:tr>
        <w:tc>
          <w:tcPr>
            <w:tcW w:type="dxa" w:w="1440"/>
            <w:tcMar>
              <w:top w:w="100" w:type="dxa"/>
              <w:start w:w="120" w:type="dxa"/>
              <w:bottom w:w="100" w:type="dxa"/>
              <w:end w:w="120" w:type="dxa"/>
            </w:tcMar>
            <w:vAlign w:val="top"/>
          </w:tcPr>
          <w:p>
            <w:pPr>
              <w:spacing w:after="0"/>
            </w:pPr>
            <w:r>
              <w:rPr>
                <w:sz w:val="17"/>
              </w:rPr>
              <w:t>Básica</w:t>
            </w:r>
          </w:p>
        </w:tc>
        <w:tc>
          <w:tcPr>
            <w:tcW w:type="dxa" w:w="3888"/>
            <w:tcMar>
              <w:top w:w="100" w:type="dxa"/>
              <w:start w:w="120" w:type="dxa"/>
              <w:bottom w:w="100" w:type="dxa"/>
              <w:end w:w="120" w:type="dxa"/>
            </w:tcMar>
            <w:vAlign w:val="top"/>
          </w:tcPr>
          <w:p>
            <w:pPr>
              <w:spacing w:after="0"/>
            </w:pPr>
            <w:r>
              <w:rPr>
                <w:sz w:val="17"/>
              </w:rPr>
              <w:t>Detective de contexto: detectar cinco o más vacíos.</w:t>
            </w:r>
          </w:p>
        </w:tc>
        <w:tc>
          <w:tcPr>
            <w:tcW w:type="dxa" w:w="4320"/>
            <w:tcMar>
              <w:top w:w="100" w:type="dxa"/>
              <w:start w:w="120" w:type="dxa"/>
              <w:bottom w:w="100" w:type="dxa"/>
              <w:end w:w="120" w:type="dxa"/>
            </w:tcMar>
            <w:vAlign w:val="top"/>
          </w:tcPr>
          <w:p>
            <w:pPr>
              <w:spacing w:after="0"/>
            </w:pPr>
            <w:r>
              <w:rPr>
                <w:sz w:val="17"/>
              </w:rPr>
              <w:t>Reconocer qué no debe completar la IA por su cuenta.</w:t>
            </w:r>
          </w:p>
        </w:tc>
      </w:tr>
      <w:tr>
        <w:tc>
          <w:tcPr>
            <w:tcW w:type="dxa" w:w="1440"/>
            <w:shd w:fill="F7F7F2"/>
            <w:tcMar>
              <w:top w:w="100" w:type="dxa"/>
              <w:start w:w="120" w:type="dxa"/>
              <w:bottom w:w="100" w:type="dxa"/>
              <w:end w:w="120" w:type="dxa"/>
            </w:tcMar>
            <w:vAlign w:val="top"/>
          </w:tcPr>
          <w:p>
            <w:pPr>
              <w:spacing w:after="0"/>
            </w:pPr>
            <w:r>
              <w:rPr>
                <w:sz w:val="17"/>
              </w:rPr>
              <w:t>Intermedia</w:t>
            </w:r>
          </w:p>
        </w:tc>
        <w:tc>
          <w:tcPr>
            <w:tcW w:type="dxa" w:w="3888"/>
            <w:shd w:fill="F7F7F2"/>
            <w:tcMar>
              <w:top w:w="100" w:type="dxa"/>
              <w:start w:w="120" w:type="dxa"/>
              <w:bottom w:w="100" w:type="dxa"/>
              <w:end w:w="120" w:type="dxa"/>
            </w:tcMar>
            <w:vAlign w:val="top"/>
          </w:tcPr>
          <w:p>
            <w:pPr>
              <w:spacing w:after="0"/>
            </w:pPr>
            <w:r>
              <w:rPr>
                <w:sz w:val="17"/>
              </w:rPr>
              <w:t>Antes y después: ejecutar V1 y V2.</w:t>
            </w:r>
          </w:p>
        </w:tc>
        <w:tc>
          <w:tcPr>
            <w:tcW w:type="dxa" w:w="4320"/>
            <w:shd w:fill="F7F7F2"/>
            <w:tcMar>
              <w:top w:w="100" w:type="dxa"/>
              <w:start w:w="120" w:type="dxa"/>
              <w:bottom w:w="100" w:type="dxa"/>
              <w:end w:w="120" w:type="dxa"/>
            </w:tcMar>
            <w:vAlign w:val="top"/>
          </w:tcPr>
          <w:p>
            <w:pPr>
              <w:spacing w:after="0"/>
            </w:pPr>
            <w:r>
              <w:rPr>
                <w:sz w:val="17"/>
              </w:rPr>
              <w:t>Lograr una respuesta más aplicable.</w:t>
            </w:r>
          </w:p>
        </w:tc>
      </w:tr>
      <w:tr>
        <w:tc>
          <w:tcPr>
            <w:tcW w:type="dxa" w:w="1440"/>
            <w:tcMar>
              <w:top w:w="100" w:type="dxa"/>
              <w:start w:w="120" w:type="dxa"/>
              <w:bottom w:w="100" w:type="dxa"/>
              <w:end w:w="120" w:type="dxa"/>
            </w:tcMar>
            <w:vAlign w:val="top"/>
          </w:tcPr>
          <w:p>
            <w:pPr>
              <w:spacing w:after="0"/>
            </w:pPr>
            <w:r>
              <w:rPr>
                <w:sz w:val="17"/>
              </w:rPr>
              <w:t>Avanzada</w:t>
            </w:r>
          </w:p>
        </w:tc>
        <w:tc>
          <w:tcPr>
            <w:tcW w:type="dxa" w:w="3888"/>
            <w:tcMar>
              <w:top w:w="100" w:type="dxa"/>
              <w:start w:w="120" w:type="dxa"/>
              <w:bottom w:w="100" w:type="dxa"/>
              <w:end w:w="120" w:type="dxa"/>
            </w:tcMar>
            <w:vAlign w:val="top"/>
          </w:tcPr>
          <w:p>
            <w:pPr>
              <w:spacing w:after="0"/>
            </w:pPr>
            <w:r>
              <w:rPr>
                <w:sz w:val="17"/>
              </w:rPr>
              <w:t>La IA pregunta primero: máximo cinco preguntas.</w:t>
            </w:r>
          </w:p>
        </w:tc>
        <w:tc>
          <w:tcPr>
            <w:tcW w:type="dxa" w:w="4320"/>
            <w:tcMar>
              <w:top w:w="100" w:type="dxa"/>
              <w:start w:w="120" w:type="dxa"/>
              <w:bottom w:w="100" w:type="dxa"/>
              <w:end w:w="120" w:type="dxa"/>
            </w:tcMar>
            <w:vAlign w:val="top"/>
          </w:tcPr>
          <w:p>
            <w:pPr>
              <w:spacing w:after="0"/>
            </w:pPr>
            <w:r>
              <w:rPr>
                <w:sz w:val="17"/>
              </w:rPr>
              <w:t>Hacer visibles supuestos, inferencias y verificación.</w:t>
            </w:r>
          </w:p>
        </w:tc>
      </w:tr>
    </w:tbl>
    <w:p/>
    <w:tbl>
      <w:tblPr>
        <w:tblW w:type="auto" w:w="0"/>
        <w:jc w:val="center"/>
        <w:tblLook w:firstColumn="1" w:firstRow="1" w:lastColumn="0" w:lastRow="0" w:noHBand="0" w:noVBand="1" w:val="04A0"/>
      </w:tblPr>
      <w:tblGrid>
        <w:gridCol w:w="9972"/>
      </w:tblGrid>
      <w:tr>
        <w:tc>
          <w:tcPr>
            <w:tcW w:type="dxa" w:w="9972"/>
            <w:shd w:fill="E8F4F3"/>
            <w:tcMar>
              <w:top w:w="130" w:type="dxa"/>
              <w:start w:w="170" w:type="dxa"/>
              <w:bottom w:w="130" w:type="dxa"/>
              <w:end w:w="170" w:type="dxa"/>
            </w:tcMar>
          </w:tcPr>
          <w:p>
            <w:r>
              <w:rPr>
                <w:b/>
                <w:color w:val="006D77"/>
              </w:rPr>
              <w:t>Extensión avanzada</w:t>
            </w:r>
          </w:p>
          <w:p>
            <w:pPr>
              <w:spacing w:after="0"/>
            </w:pPr>
            <w:r>
              <w:t>Antes de elaborar la propuesta, formula como máximo cinco preguntas indispensables. Si no recibes respuesta, declara tus supuestos. Separa datos proporcionados, inferencias y asuntos por verificar.</w:t>
            </w:r>
          </w:p>
        </w:tc>
      </w:tr>
    </w:tbl>
    <w:p>
      <w:pPr>
        <w:pStyle w:val="Heading1"/>
      </w:pPr>
      <w:r>
        <w:t>8. Tres casos espejo</w:t>
      </w:r>
    </w:p>
    <w:p>
      <w:pPr>
        <w:pStyle w:val="Heading2"/>
      </w:pPr>
      <w:r>
        <w:t>Caso 1 - Primaria: Cada gota tiene una razón</w:t>
      </w:r>
    </w:p>
    <w:p>
      <w:r>
        <w:t>Quinto de primaria; 32 estudiantes; 15 minutos; un proyector; sin dispositivos individuales; un estudiante con baja visión.</w:t>
      </w:r>
    </w:p>
    <w:p>
      <w:pPr>
        <w:pStyle w:val="ListBullet"/>
      </w:pPr>
      <w:r>
        <w:t>Propósito: Distinguir acciones que reducen el desperdicio de agua y justificar una decisión.</w:t>
      </w:r>
    </w:p>
    <w:p>
      <w:pPr>
        <w:pStyle w:val="ListBullet"/>
      </w:pPr>
      <w:r>
        <w:t>Producto: Actividad breve en tabla y boleto de salida individual.</w:t>
      </w:r>
    </w:p>
    <w:p>
      <w:pPr>
        <w:pStyle w:val="ListBullet"/>
      </w:pPr>
      <w:r>
        <w:t>Riesgo: Recomendar materiales, videos, cifras o normas inexistentes.</w:t>
      </w:r>
    </w:p>
    <w:tbl>
      <w:tblPr>
        <w:tblW w:type="auto" w:w="0"/>
        <w:jc w:val="center"/>
        <w:tblLook w:firstColumn="1" w:firstRow="1" w:lastColumn="0" w:lastRow="0" w:noHBand="0" w:noVBand="1" w:val="04A0"/>
      </w:tblPr>
      <w:tblGrid>
        <w:gridCol w:w="9972"/>
      </w:tblGrid>
      <w:tr>
        <w:tc>
          <w:tcPr>
            <w:tcW w:type="dxa" w:w="9972"/>
            <w:shd w:fill="E8F4F3"/>
            <w:tcMar>
              <w:top w:w="130" w:type="dxa"/>
              <w:start w:w="170" w:type="dxa"/>
              <w:bottom w:w="130" w:type="dxa"/>
              <w:end w:w="170" w:type="dxa"/>
            </w:tcMar>
          </w:tcPr>
          <w:p>
            <w:r>
              <w:rPr>
                <w:b/>
                <w:color w:val="006D77"/>
              </w:rPr>
              <w:t>Prompt contextualizado</w:t>
            </w:r>
          </w:p>
          <w:p>
            <w:pPr>
              <w:spacing w:after="0"/>
            </w:pPr>
            <w:r>
              <w:t>Actúa como apoyo para el diseño didáctico de una docente de quinto de primaria. Diseña una actividad de 15 minutos para 32 estudiantes sobre el uso responsable del agua. El propósito es que distingan acciones que reducen el desperdicio y justifiquen una decisión. Solo hay un proyector y no existen dispositivos individuales. Incluye una adaptación para un estudiante con baja visión. No inventes datos de consumo ni normas; si fueran indispensables, indícalo. Presenta la propuesta en una tabla con minuto, acción, pregunta docente y evidencia observable. Termina con un boleto de salida individual.</w:t>
            </w:r>
          </w:p>
        </w:tc>
      </w:tr>
    </w:tbl>
    <w:p>
      <w:r>
        <w:rPr>
          <w:b/>
        </w:rPr>
        <w:t xml:space="preserve">Respuesta orientativa: </w:t>
      </w:r>
      <w:r>
        <w:t>La propuesta dedica 2 minutos a describir dos escenas, 4 a clasificar seis acciones en parejas, 5 a justificar una elección y 4 a un boleto individual. Describe oralmente toda imagen, usa alto contraste y lee opciones. La docente verifica las acciones antes de usarlas.</w:t>
      </w:r>
    </w:p>
    <w:p>
      <w:pPr>
        <w:pStyle w:val="Heading2"/>
      </w:pPr>
      <w:r>
        <w:t>Caso 2 - Media superior: Los datos también deciden</w:t>
      </w:r>
    </w:p>
    <w:p>
      <w:r>
        <w:t>Segundo semestre de Matemáticas; 42 estudiantes; equipos de seis; 20 minutos; proyector y teléfonos compartidos. Datos: 11 200, 10 600, 9 800 y 9 500 litros por semana.</w:t>
      </w:r>
    </w:p>
    <w:p>
      <w:pPr>
        <w:pStyle w:val="ListBullet"/>
      </w:pPr>
      <w:r>
        <w:t>Propósito: Calcular disminución absoluta y porcentual entre semanas 1 y 4 y formular una recomendación respaldada por datos.</w:t>
      </w:r>
    </w:p>
    <w:p>
      <w:pPr>
        <w:pStyle w:val="ListBullet"/>
      </w:pPr>
      <w:r>
        <w:t>Producto: Procedimiento por equipos, dos errores previsibles y evidencia individual.</w:t>
      </w:r>
    </w:p>
    <w:p>
      <w:pPr>
        <w:pStyle w:val="ListBullet"/>
      </w:pPr>
      <w:r>
        <w:t>Riesgo: Inventar la causa de la disminución o confundir porcentaje con puntos porcentuales.</w:t>
      </w:r>
    </w:p>
    <w:tbl>
      <w:tblPr>
        <w:tblW w:type="auto" w:w="0"/>
        <w:jc w:val="center"/>
        <w:tblLook w:firstColumn="1" w:firstRow="1" w:lastColumn="0" w:lastRow="0" w:noHBand="0" w:noVBand="1" w:val="04A0"/>
      </w:tblPr>
      <w:tblGrid>
        <w:gridCol w:w="9972"/>
      </w:tblGrid>
      <w:tr>
        <w:tc>
          <w:tcPr>
            <w:tcW w:type="dxa" w:w="9972"/>
            <w:shd w:fill="E8F4F3"/>
            <w:tcMar>
              <w:top w:w="130" w:type="dxa"/>
              <w:start w:w="170" w:type="dxa"/>
              <w:bottom w:w="130" w:type="dxa"/>
              <w:end w:w="170" w:type="dxa"/>
            </w:tcMar>
          </w:tcPr>
          <w:p>
            <w:r>
              <w:rPr>
                <w:b/>
                <w:color w:val="006D77"/>
              </w:rPr>
              <w:t>Prompt contextualizado</w:t>
            </w:r>
          </w:p>
          <w:p>
            <w:pPr>
              <w:spacing w:after="0"/>
            </w:pPr>
            <w:r>
              <w:t>Diseña una actividad de 20 minutos para 42 estudiantes de segundo semestre de educación media superior. Utiliza únicamente estos datos de consumo semanal: 11 200, 10 600, 9 800 y 9 500 litros. El propósito es calcular la disminución absoluta entre las semanas 1 y 4, su porcentaje respecto de la semana 1 y formular una recomendación respaldada por los datos. Organiza equipos de seis, pero incluye una evidencia individual. No inventes causas del cambio. Presenta instrucciones, procedimiento esperado, dos errores previsibles y boleto de salida.</w:t>
            </w:r>
          </w:p>
        </w:tc>
      </w:tr>
    </w:tbl>
    <w:p>
      <w:r>
        <w:rPr>
          <w:b/>
        </w:rPr>
        <w:t xml:space="preserve">Respuesta orientativa: </w:t>
      </w:r>
      <w:r>
        <w:t>Disminución: 1 700 litros. Porcentaje: 1 700 / 11 200 x 100 = 15.18 %, aproximadamente 15.2 %. Se puede afirmar que el consumo registrado disminuyó; no se puede afirmar por qué. La evidencia individual contiene cálculo y una oración que separa resultado de explicación posible.</w:t>
      </w:r>
    </w:p>
    <w:p>
      <w:pPr>
        <w:pStyle w:val="Heading2"/>
      </w:pPr>
      <w:r>
        <w:t>Caso 3 - Superior: De los datos a una recomendación prudente</w:t>
      </w:r>
    </w:p>
    <w:p>
      <w:r>
        <w:t>Primer semestre de Ingeniería Ambiental; 30 estudiantes. Sitio A: pH 7.1, turbidez 1.2, cloro 0.30. B: 6.4, 6.8, 0.05. C: 7.8, 2.4, 0.20. Criterios didácticos: pH 6.5-8.5, turbidez &lt;=5, cloro 0.20-0.50.</w:t>
      </w:r>
    </w:p>
    <w:p>
      <w:pPr>
        <w:pStyle w:val="ListBullet"/>
      </w:pPr>
      <w:r>
        <w:t>Propósito: Distinguir datos, interpretación e incertidumbre.</w:t>
      </w:r>
    </w:p>
    <w:p>
      <w:pPr>
        <w:pStyle w:val="ListBullet"/>
      </w:pPr>
      <w:r>
        <w:t>Producto: Tabla de hallazgos y plan preliminar de verificación.</w:t>
      </w:r>
    </w:p>
    <w:p>
      <w:pPr>
        <w:pStyle w:val="ListBullet"/>
      </w:pPr>
      <w:r>
        <w:t>Riesgo: Declarar potabilidad, citar normas no proporcionadas o recomendar una intervención definitiva.</w:t>
      </w:r>
    </w:p>
    <w:tbl>
      <w:tblPr>
        <w:tblW w:type="auto" w:w="0"/>
        <w:jc w:val="center"/>
        <w:tblLook w:firstColumn="1" w:firstRow="1" w:lastColumn="0" w:lastRow="0" w:noHBand="0" w:noVBand="1" w:val="04A0"/>
      </w:tblPr>
      <w:tblGrid>
        <w:gridCol w:w="9972"/>
      </w:tblGrid>
      <w:tr>
        <w:tc>
          <w:tcPr>
            <w:tcW w:type="dxa" w:w="9972"/>
            <w:shd w:fill="E8F4F3"/>
            <w:tcMar>
              <w:top w:w="130" w:type="dxa"/>
              <w:start w:w="170" w:type="dxa"/>
              <w:bottom w:w="130" w:type="dxa"/>
              <w:end w:w="170" w:type="dxa"/>
            </w:tcMar>
          </w:tcPr>
          <w:p>
            <w:r>
              <w:rPr>
                <w:b/>
                <w:color w:val="006D77"/>
              </w:rPr>
              <w:t>Prompt contextualizado</w:t>
            </w:r>
          </w:p>
          <w:p>
            <w:pPr>
              <w:spacing w:after="0"/>
            </w:pPr>
            <w:r>
              <w:t>Analiza exclusivamente el conjunto de datos y los criterios didácticos proporcionados. No declares que el agua es potable ni cites normas externas. Presenta una tabla con dato observado, comparación con el criterio, inferencia permitida, incertidumbre y acción de verificación. Distingue explícitamente evidencia de hipótesis. Si recomiendas una acción, debe ser preliminar y proporcional a la información disponible.</w:t>
            </w:r>
          </w:p>
        </w:tc>
      </w:tr>
    </w:tbl>
    <w:p>
      <w:r>
        <w:rPr>
          <w:b/>
        </w:rPr>
        <w:t xml:space="preserve">Respuesta orientativa: </w:t>
      </w:r>
      <w:r>
        <w:t>A y C están dentro de los criterios didácticos proporcionados; B queda fuera en los tres indicadores. No es válido declarar potabilidad. Para B, la acción prudente es revisar muestreo y calibración, repetir la medición y consultar la normativa vigente antes de intervenir.</w:t>
      </w:r>
    </w:p>
    <w:p>
      <w:pPr>
        <w:pStyle w:val="Heading1"/>
      </w:pPr>
      <w:r>
        <w:t>9. Autoevaluación</w:t>
      </w:r>
    </w:p>
    <w:tbl>
      <w:tblPr>
        <w:tblStyle w:val="TableGrid"/>
        <w:tblW w:type="auto" w:w="0"/>
        <w:jc w:val="center"/>
        <w:tblLayout w:type="fixed"/>
        <w:tblLook w:firstColumn="1" w:firstRow="1" w:lastColumn="0" w:lastRow="0" w:noHBand="0" w:noVBand="1" w:val="04A0"/>
      </w:tblPr>
      <w:tblGrid>
        <w:gridCol w:w="1994"/>
        <w:gridCol w:w="1994"/>
        <w:gridCol w:w="1994"/>
        <w:gridCol w:w="1994"/>
        <w:gridCol w:w="1994"/>
      </w:tblGrid>
      <w:tr>
        <w:trPr>
          <w:tblHeader w:val="true"/>
        </w:trPr>
        <w:tc>
          <w:tcPr>
            <w:tcW w:type="dxa" w:w="648"/>
            <w:shd w:fill="006D77"/>
            <w:tcMar>
              <w:top w:w="100" w:type="dxa"/>
              <w:start w:w="120" w:type="dxa"/>
              <w:bottom w:w="100" w:type="dxa"/>
              <w:end w:w="120" w:type="dxa"/>
            </w:tcMar>
            <w:vAlign w:val="center"/>
          </w:tcPr>
          <w:p>
            <w:pPr>
              <w:jc w:val="center"/>
            </w:pPr>
            <w:r>
              <w:rPr>
                <w:b/>
                <w:color w:val="FFFFFF"/>
                <w:sz w:val="16"/>
              </w:rPr>
              <w:t>Núm.</w:t>
            </w:r>
          </w:p>
        </w:tc>
        <w:tc>
          <w:tcPr>
            <w:tcW w:type="dxa" w:w="7056"/>
            <w:shd w:fill="006D77"/>
            <w:tcMar>
              <w:top w:w="100" w:type="dxa"/>
              <w:start w:w="120" w:type="dxa"/>
              <w:bottom w:w="100" w:type="dxa"/>
              <w:end w:w="120" w:type="dxa"/>
            </w:tcMar>
            <w:vAlign w:val="center"/>
          </w:tcPr>
          <w:p>
            <w:pPr>
              <w:jc w:val="center"/>
            </w:pPr>
            <w:r>
              <w:rPr>
                <w:b/>
                <w:color w:val="FFFFFF"/>
                <w:sz w:val="16"/>
              </w:rPr>
              <w:t>Indicador</w:t>
            </w:r>
          </w:p>
        </w:tc>
        <w:tc>
          <w:tcPr>
            <w:tcW w:type="dxa" w:w="648"/>
            <w:shd w:fill="006D77"/>
            <w:tcMar>
              <w:top w:w="100" w:type="dxa"/>
              <w:start w:w="120" w:type="dxa"/>
              <w:bottom w:w="100" w:type="dxa"/>
              <w:end w:w="120" w:type="dxa"/>
            </w:tcMar>
            <w:vAlign w:val="center"/>
          </w:tcPr>
          <w:p>
            <w:pPr>
              <w:jc w:val="center"/>
            </w:pPr>
            <w:r>
              <w:rPr>
                <w:b/>
                <w:color w:val="FFFFFF"/>
                <w:sz w:val="16"/>
              </w:rPr>
              <w:t>Sí</w:t>
            </w:r>
          </w:p>
        </w:tc>
        <w:tc>
          <w:tcPr>
            <w:tcW w:type="dxa" w:w="1080"/>
            <w:shd w:fill="006D77"/>
            <w:tcMar>
              <w:top w:w="100" w:type="dxa"/>
              <w:start w:w="120" w:type="dxa"/>
              <w:bottom w:w="100" w:type="dxa"/>
              <w:end w:w="120" w:type="dxa"/>
            </w:tcMar>
            <w:vAlign w:val="center"/>
          </w:tcPr>
          <w:p>
            <w:pPr>
              <w:jc w:val="center"/>
            </w:pPr>
            <w:r>
              <w:rPr>
                <w:b/>
                <w:color w:val="FFFFFF"/>
                <w:sz w:val="16"/>
              </w:rPr>
              <w:t>En proceso</w:t>
            </w:r>
          </w:p>
        </w:tc>
        <w:tc>
          <w:tcPr>
            <w:tcW w:type="dxa" w:w="648"/>
            <w:shd w:fill="006D77"/>
            <w:tcMar>
              <w:top w:w="100" w:type="dxa"/>
              <w:start w:w="120" w:type="dxa"/>
              <w:bottom w:w="100" w:type="dxa"/>
              <w:end w:w="120" w:type="dxa"/>
            </w:tcMar>
            <w:vAlign w:val="center"/>
          </w:tcPr>
          <w:p>
            <w:pPr>
              <w:jc w:val="center"/>
            </w:pPr>
            <w:r>
              <w:rPr>
                <w:b/>
                <w:color w:val="FFFFFF"/>
                <w:sz w:val="16"/>
              </w:rPr>
              <w:t>No</w:t>
            </w:r>
          </w:p>
        </w:tc>
      </w:tr>
      <w:tr>
        <w:tc>
          <w:tcPr>
            <w:tcW w:type="dxa" w:w="648"/>
            <w:tcMar>
              <w:top w:w="100" w:type="dxa"/>
              <w:start w:w="120" w:type="dxa"/>
              <w:bottom w:w="100" w:type="dxa"/>
              <w:end w:w="120" w:type="dxa"/>
            </w:tcMar>
            <w:vAlign w:val="top"/>
          </w:tcPr>
          <w:p>
            <w:pPr>
              <w:spacing w:after="0"/>
            </w:pPr>
            <w:r>
              <w:rPr>
                <w:sz w:val="16"/>
              </w:rPr>
              <w:t>1</w:t>
            </w:r>
          </w:p>
        </w:tc>
        <w:tc>
          <w:tcPr>
            <w:tcW w:type="dxa" w:w="7056"/>
            <w:tcMar>
              <w:top w:w="100" w:type="dxa"/>
              <w:start w:w="120" w:type="dxa"/>
              <w:bottom w:w="100" w:type="dxa"/>
              <w:end w:w="120" w:type="dxa"/>
            </w:tcMar>
            <w:vAlign w:val="top"/>
          </w:tcPr>
          <w:p>
            <w:pPr>
              <w:spacing w:after="0"/>
            </w:pPr>
            <w:r>
              <w:rPr>
                <w:sz w:val="16"/>
              </w:rPr>
              <w:t>La necesidad docente está formulada con claridad.</w:t>
            </w:r>
          </w:p>
        </w:tc>
        <w:tc>
          <w:tcPr>
            <w:tcW w:type="dxa" w:w="648"/>
            <w:tcMar>
              <w:top w:w="100" w:type="dxa"/>
              <w:start w:w="120" w:type="dxa"/>
              <w:bottom w:w="100" w:type="dxa"/>
              <w:end w:w="120" w:type="dxa"/>
            </w:tcMar>
            <w:vAlign w:val="top"/>
          </w:tcPr>
          <w:p>
            <w:pPr>
              <w:spacing w:after="0"/>
            </w:pPr>
            <w:r>
              <w:rPr>
                <w:sz w:val="16"/>
              </w:rPr>
            </w:r>
          </w:p>
        </w:tc>
        <w:tc>
          <w:tcPr>
            <w:tcW w:type="dxa" w:w="1080"/>
            <w:tcMar>
              <w:top w:w="100" w:type="dxa"/>
              <w:start w:w="120" w:type="dxa"/>
              <w:bottom w:w="100" w:type="dxa"/>
              <w:end w:w="120" w:type="dxa"/>
            </w:tcMar>
            <w:vAlign w:val="top"/>
          </w:tcPr>
          <w:p>
            <w:pPr>
              <w:spacing w:after="0"/>
            </w:pPr>
            <w:r>
              <w:rPr>
                <w:sz w:val="16"/>
              </w:rPr>
            </w:r>
          </w:p>
        </w:tc>
        <w:tc>
          <w:tcPr>
            <w:tcW w:type="dxa" w:w="648"/>
            <w:tcMar>
              <w:top w:w="100" w:type="dxa"/>
              <w:start w:w="120" w:type="dxa"/>
              <w:bottom w:w="100" w:type="dxa"/>
              <w:end w:w="120" w:type="dxa"/>
            </w:tcMar>
            <w:vAlign w:val="top"/>
          </w:tcPr>
          <w:p>
            <w:pPr>
              <w:spacing w:after="0"/>
            </w:pPr>
            <w:r>
              <w:rPr>
                <w:sz w:val="16"/>
              </w:rPr>
            </w:r>
          </w:p>
        </w:tc>
      </w:tr>
      <w:tr>
        <w:tc>
          <w:tcPr>
            <w:tcW w:type="dxa" w:w="648"/>
            <w:shd w:fill="F7F7F2"/>
            <w:tcMar>
              <w:top w:w="100" w:type="dxa"/>
              <w:start w:w="120" w:type="dxa"/>
              <w:bottom w:w="100" w:type="dxa"/>
              <w:end w:w="120" w:type="dxa"/>
            </w:tcMar>
            <w:vAlign w:val="top"/>
          </w:tcPr>
          <w:p>
            <w:pPr>
              <w:spacing w:after="0"/>
            </w:pPr>
            <w:r>
              <w:rPr>
                <w:sz w:val="16"/>
              </w:rPr>
              <w:t>2</w:t>
            </w:r>
          </w:p>
        </w:tc>
        <w:tc>
          <w:tcPr>
            <w:tcW w:type="dxa" w:w="7056"/>
            <w:shd w:fill="F7F7F2"/>
            <w:tcMar>
              <w:top w:w="100" w:type="dxa"/>
              <w:start w:w="120" w:type="dxa"/>
              <w:bottom w:w="100" w:type="dxa"/>
              <w:end w:w="120" w:type="dxa"/>
            </w:tcMar>
            <w:vAlign w:val="top"/>
          </w:tcPr>
          <w:p>
            <w:pPr>
              <w:spacing w:after="0"/>
            </w:pPr>
            <w:r>
              <w:rPr>
                <w:sz w:val="16"/>
              </w:rPr>
              <w:t>Se indican nivel, asignatura o campo formativo.</w:t>
            </w:r>
          </w:p>
        </w:tc>
        <w:tc>
          <w:tcPr>
            <w:tcW w:type="dxa" w:w="648"/>
            <w:shd w:fill="F7F7F2"/>
            <w:tcMar>
              <w:top w:w="100" w:type="dxa"/>
              <w:start w:w="120" w:type="dxa"/>
              <w:bottom w:w="100" w:type="dxa"/>
              <w:end w:w="120" w:type="dxa"/>
            </w:tcMar>
            <w:vAlign w:val="top"/>
          </w:tcPr>
          <w:p>
            <w:pPr>
              <w:spacing w:after="0"/>
            </w:pPr>
            <w:r>
              <w:rPr>
                <w:sz w:val="16"/>
              </w:rPr>
            </w:r>
          </w:p>
        </w:tc>
        <w:tc>
          <w:tcPr>
            <w:tcW w:type="dxa" w:w="1080"/>
            <w:shd w:fill="F7F7F2"/>
            <w:tcMar>
              <w:top w:w="100" w:type="dxa"/>
              <w:start w:w="120" w:type="dxa"/>
              <w:bottom w:w="100" w:type="dxa"/>
              <w:end w:w="120" w:type="dxa"/>
            </w:tcMar>
            <w:vAlign w:val="top"/>
          </w:tcPr>
          <w:p>
            <w:pPr>
              <w:spacing w:after="0"/>
            </w:pPr>
            <w:r>
              <w:rPr>
                <w:sz w:val="16"/>
              </w:rPr>
            </w:r>
          </w:p>
        </w:tc>
        <w:tc>
          <w:tcPr>
            <w:tcW w:type="dxa" w:w="648"/>
            <w:shd w:fill="F7F7F2"/>
            <w:tcMar>
              <w:top w:w="100" w:type="dxa"/>
              <w:start w:w="120" w:type="dxa"/>
              <w:bottom w:w="100" w:type="dxa"/>
              <w:end w:w="120" w:type="dxa"/>
            </w:tcMar>
            <w:vAlign w:val="top"/>
          </w:tcPr>
          <w:p>
            <w:pPr>
              <w:spacing w:after="0"/>
            </w:pPr>
            <w:r>
              <w:rPr>
                <w:sz w:val="16"/>
              </w:rPr>
            </w:r>
          </w:p>
        </w:tc>
      </w:tr>
      <w:tr>
        <w:tc>
          <w:tcPr>
            <w:tcW w:type="dxa" w:w="648"/>
            <w:tcMar>
              <w:top w:w="100" w:type="dxa"/>
              <w:start w:w="120" w:type="dxa"/>
              <w:bottom w:w="100" w:type="dxa"/>
              <w:end w:w="120" w:type="dxa"/>
            </w:tcMar>
            <w:vAlign w:val="top"/>
          </w:tcPr>
          <w:p>
            <w:pPr>
              <w:spacing w:after="0"/>
            </w:pPr>
            <w:r>
              <w:rPr>
                <w:sz w:val="16"/>
              </w:rPr>
              <w:t>3</w:t>
            </w:r>
          </w:p>
        </w:tc>
        <w:tc>
          <w:tcPr>
            <w:tcW w:type="dxa" w:w="7056"/>
            <w:tcMar>
              <w:top w:w="100" w:type="dxa"/>
              <w:start w:w="120" w:type="dxa"/>
              <w:bottom w:w="100" w:type="dxa"/>
              <w:end w:w="120" w:type="dxa"/>
            </w:tcMar>
            <w:vAlign w:val="top"/>
          </w:tcPr>
          <w:p>
            <w:pPr>
              <w:spacing w:after="0"/>
            </w:pPr>
            <w:r>
              <w:rPr>
                <w:sz w:val="16"/>
              </w:rPr>
              <w:t>Se describen destinatarios sin datos identificables.</w:t>
            </w:r>
          </w:p>
        </w:tc>
        <w:tc>
          <w:tcPr>
            <w:tcW w:type="dxa" w:w="648"/>
            <w:tcMar>
              <w:top w:w="100" w:type="dxa"/>
              <w:start w:w="120" w:type="dxa"/>
              <w:bottom w:w="100" w:type="dxa"/>
              <w:end w:w="120" w:type="dxa"/>
            </w:tcMar>
            <w:vAlign w:val="top"/>
          </w:tcPr>
          <w:p>
            <w:pPr>
              <w:spacing w:after="0"/>
            </w:pPr>
            <w:r>
              <w:rPr>
                <w:sz w:val="16"/>
              </w:rPr>
            </w:r>
          </w:p>
        </w:tc>
        <w:tc>
          <w:tcPr>
            <w:tcW w:type="dxa" w:w="1080"/>
            <w:tcMar>
              <w:top w:w="100" w:type="dxa"/>
              <w:start w:w="120" w:type="dxa"/>
              <w:bottom w:w="100" w:type="dxa"/>
              <w:end w:w="120" w:type="dxa"/>
            </w:tcMar>
            <w:vAlign w:val="top"/>
          </w:tcPr>
          <w:p>
            <w:pPr>
              <w:spacing w:after="0"/>
            </w:pPr>
            <w:r>
              <w:rPr>
                <w:sz w:val="16"/>
              </w:rPr>
            </w:r>
          </w:p>
        </w:tc>
        <w:tc>
          <w:tcPr>
            <w:tcW w:type="dxa" w:w="648"/>
            <w:tcMar>
              <w:top w:w="100" w:type="dxa"/>
              <w:start w:w="120" w:type="dxa"/>
              <w:bottom w:w="100" w:type="dxa"/>
              <w:end w:w="120" w:type="dxa"/>
            </w:tcMar>
            <w:vAlign w:val="top"/>
          </w:tcPr>
          <w:p>
            <w:pPr>
              <w:spacing w:after="0"/>
            </w:pPr>
            <w:r>
              <w:rPr>
                <w:sz w:val="16"/>
              </w:rPr>
            </w:r>
          </w:p>
        </w:tc>
      </w:tr>
      <w:tr>
        <w:tc>
          <w:tcPr>
            <w:tcW w:type="dxa" w:w="648"/>
            <w:shd w:fill="F7F7F2"/>
            <w:tcMar>
              <w:top w:w="100" w:type="dxa"/>
              <w:start w:w="120" w:type="dxa"/>
              <w:bottom w:w="100" w:type="dxa"/>
              <w:end w:w="120" w:type="dxa"/>
            </w:tcMar>
            <w:vAlign w:val="top"/>
          </w:tcPr>
          <w:p>
            <w:pPr>
              <w:spacing w:after="0"/>
            </w:pPr>
            <w:r>
              <w:rPr>
                <w:sz w:val="16"/>
              </w:rPr>
              <w:t>4</w:t>
            </w:r>
          </w:p>
        </w:tc>
        <w:tc>
          <w:tcPr>
            <w:tcW w:type="dxa" w:w="7056"/>
            <w:shd w:fill="F7F7F2"/>
            <w:tcMar>
              <w:top w:w="100" w:type="dxa"/>
              <w:start w:w="120" w:type="dxa"/>
              <w:bottom w:w="100" w:type="dxa"/>
              <w:end w:w="120" w:type="dxa"/>
            </w:tcMar>
            <w:vAlign w:val="top"/>
          </w:tcPr>
          <w:p>
            <w:pPr>
              <w:spacing w:after="0"/>
            </w:pPr>
            <w:r>
              <w:rPr>
                <w:sz w:val="16"/>
              </w:rPr>
              <w:t>Se precisan tiempo y recursos disponibles.</w:t>
            </w:r>
          </w:p>
        </w:tc>
        <w:tc>
          <w:tcPr>
            <w:tcW w:type="dxa" w:w="648"/>
            <w:shd w:fill="F7F7F2"/>
            <w:tcMar>
              <w:top w:w="100" w:type="dxa"/>
              <w:start w:w="120" w:type="dxa"/>
              <w:bottom w:w="100" w:type="dxa"/>
              <w:end w:w="120" w:type="dxa"/>
            </w:tcMar>
            <w:vAlign w:val="top"/>
          </w:tcPr>
          <w:p>
            <w:pPr>
              <w:spacing w:after="0"/>
            </w:pPr>
            <w:r>
              <w:rPr>
                <w:sz w:val="16"/>
              </w:rPr>
            </w:r>
          </w:p>
        </w:tc>
        <w:tc>
          <w:tcPr>
            <w:tcW w:type="dxa" w:w="1080"/>
            <w:shd w:fill="F7F7F2"/>
            <w:tcMar>
              <w:top w:w="100" w:type="dxa"/>
              <w:start w:w="120" w:type="dxa"/>
              <w:bottom w:w="100" w:type="dxa"/>
              <w:end w:w="120" w:type="dxa"/>
            </w:tcMar>
            <w:vAlign w:val="top"/>
          </w:tcPr>
          <w:p>
            <w:pPr>
              <w:spacing w:after="0"/>
            </w:pPr>
            <w:r>
              <w:rPr>
                <w:sz w:val="16"/>
              </w:rPr>
            </w:r>
          </w:p>
        </w:tc>
        <w:tc>
          <w:tcPr>
            <w:tcW w:type="dxa" w:w="648"/>
            <w:shd w:fill="F7F7F2"/>
            <w:tcMar>
              <w:top w:w="100" w:type="dxa"/>
              <w:start w:w="120" w:type="dxa"/>
              <w:bottom w:w="100" w:type="dxa"/>
              <w:end w:w="120" w:type="dxa"/>
            </w:tcMar>
            <w:vAlign w:val="top"/>
          </w:tcPr>
          <w:p>
            <w:pPr>
              <w:spacing w:after="0"/>
            </w:pPr>
            <w:r>
              <w:rPr>
                <w:sz w:val="16"/>
              </w:rPr>
            </w:r>
          </w:p>
        </w:tc>
      </w:tr>
      <w:tr>
        <w:tc>
          <w:tcPr>
            <w:tcW w:type="dxa" w:w="648"/>
            <w:tcMar>
              <w:top w:w="100" w:type="dxa"/>
              <w:start w:w="120" w:type="dxa"/>
              <w:bottom w:w="100" w:type="dxa"/>
              <w:end w:w="120" w:type="dxa"/>
            </w:tcMar>
            <w:vAlign w:val="top"/>
          </w:tcPr>
          <w:p>
            <w:pPr>
              <w:spacing w:after="0"/>
            </w:pPr>
            <w:r>
              <w:rPr>
                <w:sz w:val="16"/>
              </w:rPr>
              <w:t>5</w:t>
            </w:r>
          </w:p>
        </w:tc>
        <w:tc>
          <w:tcPr>
            <w:tcW w:type="dxa" w:w="7056"/>
            <w:tcMar>
              <w:top w:w="100" w:type="dxa"/>
              <w:start w:w="120" w:type="dxa"/>
              <w:bottom w:w="100" w:type="dxa"/>
              <w:end w:w="120" w:type="dxa"/>
            </w:tcMar>
            <w:vAlign w:val="top"/>
          </w:tcPr>
          <w:p>
            <w:pPr>
              <w:spacing w:after="0"/>
            </w:pPr>
            <w:r>
              <w:rPr>
                <w:sz w:val="16"/>
              </w:rPr>
              <w:t>Se pide un producto y un formato concretos.</w:t>
            </w:r>
          </w:p>
        </w:tc>
        <w:tc>
          <w:tcPr>
            <w:tcW w:type="dxa" w:w="648"/>
            <w:tcMar>
              <w:top w:w="100" w:type="dxa"/>
              <w:start w:w="120" w:type="dxa"/>
              <w:bottom w:w="100" w:type="dxa"/>
              <w:end w:w="120" w:type="dxa"/>
            </w:tcMar>
            <w:vAlign w:val="top"/>
          </w:tcPr>
          <w:p>
            <w:pPr>
              <w:spacing w:after="0"/>
            </w:pPr>
            <w:r>
              <w:rPr>
                <w:sz w:val="16"/>
              </w:rPr>
            </w:r>
          </w:p>
        </w:tc>
        <w:tc>
          <w:tcPr>
            <w:tcW w:type="dxa" w:w="1080"/>
            <w:tcMar>
              <w:top w:w="100" w:type="dxa"/>
              <w:start w:w="120" w:type="dxa"/>
              <w:bottom w:w="100" w:type="dxa"/>
              <w:end w:w="120" w:type="dxa"/>
            </w:tcMar>
            <w:vAlign w:val="top"/>
          </w:tcPr>
          <w:p>
            <w:pPr>
              <w:spacing w:after="0"/>
            </w:pPr>
            <w:r>
              <w:rPr>
                <w:sz w:val="16"/>
              </w:rPr>
            </w:r>
          </w:p>
        </w:tc>
        <w:tc>
          <w:tcPr>
            <w:tcW w:type="dxa" w:w="648"/>
            <w:tcMar>
              <w:top w:w="100" w:type="dxa"/>
              <w:start w:w="120" w:type="dxa"/>
              <w:bottom w:w="100" w:type="dxa"/>
              <w:end w:w="120" w:type="dxa"/>
            </w:tcMar>
            <w:vAlign w:val="top"/>
          </w:tcPr>
          <w:p>
            <w:pPr>
              <w:spacing w:after="0"/>
            </w:pPr>
            <w:r>
              <w:rPr>
                <w:sz w:val="16"/>
              </w:rPr>
            </w:r>
          </w:p>
        </w:tc>
      </w:tr>
      <w:tr>
        <w:tc>
          <w:tcPr>
            <w:tcW w:type="dxa" w:w="648"/>
            <w:shd w:fill="F7F7F2"/>
            <w:tcMar>
              <w:top w:w="100" w:type="dxa"/>
              <w:start w:w="120" w:type="dxa"/>
              <w:bottom w:w="100" w:type="dxa"/>
              <w:end w:w="120" w:type="dxa"/>
            </w:tcMar>
            <w:vAlign w:val="top"/>
          </w:tcPr>
          <w:p>
            <w:pPr>
              <w:spacing w:after="0"/>
            </w:pPr>
            <w:r>
              <w:rPr>
                <w:sz w:val="16"/>
              </w:rPr>
              <w:t>6</w:t>
            </w:r>
          </w:p>
        </w:tc>
        <w:tc>
          <w:tcPr>
            <w:tcW w:type="dxa" w:w="7056"/>
            <w:shd w:fill="F7F7F2"/>
            <w:tcMar>
              <w:top w:w="100" w:type="dxa"/>
              <w:start w:w="120" w:type="dxa"/>
              <w:bottom w:w="100" w:type="dxa"/>
              <w:end w:w="120" w:type="dxa"/>
            </w:tcMar>
            <w:vAlign w:val="top"/>
          </w:tcPr>
          <w:p>
            <w:pPr>
              <w:spacing w:after="0"/>
            </w:pPr>
            <w:r>
              <w:rPr>
                <w:sz w:val="16"/>
              </w:rPr>
              <w:t>Se incluyen restricciones o necesidades de inclusión.</w:t>
            </w:r>
          </w:p>
        </w:tc>
        <w:tc>
          <w:tcPr>
            <w:tcW w:type="dxa" w:w="648"/>
            <w:shd w:fill="F7F7F2"/>
            <w:tcMar>
              <w:top w:w="100" w:type="dxa"/>
              <w:start w:w="120" w:type="dxa"/>
              <w:bottom w:w="100" w:type="dxa"/>
              <w:end w:w="120" w:type="dxa"/>
            </w:tcMar>
            <w:vAlign w:val="top"/>
          </w:tcPr>
          <w:p>
            <w:pPr>
              <w:spacing w:after="0"/>
            </w:pPr>
            <w:r>
              <w:rPr>
                <w:sz w:val="16"/>
              </w:rPr>
            </w:r>
          </w:p>
        </w:tc>
        <w:tc>
          <w:tcPr>
            <w:tcW w:type="dxa" w:w="1080"/>
            <w:shd w:fill="F7F7F2"/>
            <w:tcMar>
              <w:top w:w="100" w:type="dxa"/>
              <w:start w:w="120" w:type="dxa"/>
              <w:bottom w:w="100" w:type="dxa"/>
              <w:end w:w="120" w:type="dxa"/>
            </w:tcMar>
            <w:vAlign w:val="top"/>
          </w:tcPr>
          <w:p>
            <w:pPr>
              <w:spacing w:after="0"/>
            </w:pPr>
            <w:r>
              <w:rPr>
                <w:sz w:val="16"/>
              </w:rPr>
            </w:r>
          </w:p>
        </w:tc>
        <w:tc>
          <w:tcPr>
            <w:tcW w:type="dxa" w:w="648"/>
            <w:shd w:fill="F7F7F2"/>
            <w:tcMar>
              <w:top w:w="100" w:type="dxa"/>
              <w:start w:w="120" w:type="dxa"/>
              <w:bottom w:w="100" w:type="dxa"/>
              <w:end w:w="120" w:type="dxa"/>
            </w:tcMar>
            <w:vAlign w:val="top"/>
          </w:tcPr>
          <w:p>
            <w:pPr>
              <w:spacing w:after="0"/>
            </w:pPr>
            <w:r>
              <w:rPr>
                <w:sz w:val="16"/>
              </w:rPr>
            </w:r>
          </w:p>
        </w:tc>
      </w:tr>
      <w:tr>
        <w:tc>
          <w:tcPr>
            <w:tcW w:type="dxa" w:w="648"/>
            <w:tcMar>
              <w:top w:w="100" w:type="dxa"/>
              <w:start w:w="120" w:type="dxa"/>
              <w:bottom w:w="100" w:type="dxa"/>
              <w:end w:w="120" w:type="dxa"/>
            </w:tcMar>
            <w:vAlign w:val="top"/>
          </w:tcPr>
          <w:p>
            <w:pPr>
              <w:spacing w:after="0"/>
            </w:pPr>
            <w:r>
              <w:rPr>
                <w:sz w:val="16"/>
              </w:rPr>
              <w:t>7</w:t>
            </w:r>
          </w:p>
        </w:tc>
        <w:tc>
          <w:tcPr>
            <w:tcW w:type="dxa" w:w="7056"/>
            <w:tcMar>
              <w:top w:w="100" w:type="dxa"/>
              <w:start w:w="120" w:type="dxa"/>
              <w:bottom w:w="100" w:type="dxa"/>
              <w:end w:w="120" w:type="dxa"/>
            </w:tcMar>
            <w:vAlign w:val="top"/>
          </w:tcPr>
          <w:p>
            <w:pPr>
              <w:spacing w:after="0"/>
            </w:pPr>
            <w:r>
              <w:rPr>
                <w:sz w:val="16"/>
              </w:rPr>
              <w:t>Se protegen datos personales y sensibles.</w:t>
            </w:r>
          </w:p>
        </w:tc>
        <w:tc>
          <w:tcPr>
            <w:tcW w:type="dxa" w:w="648"/>
            <w:tcMar>
              <w:top w:w="100" w:type="dxa"/>
              <w:start w:w="120" w:type="dxa"/>
              <w:bottom w:w="100" w:type="dxa"/>
              <w:end w:w="120" w:type="dxa"/>
            </w:tcMar>
            <w:vAlign w:val="top"/>
          </w:tcPr>
          <w:p>
            <w:pPr>
              <w:spacing w:after="0"/>
            </w:pPr>
            <w:r>
              <w:rPr>
                <w:sz w:val="16"/>
              </w:rPr>
            </w:r>
          </w:p>
        </w:tc>
        <w:tc>
          <w:tcPr>
            <w:tcW w:type="dxa" w:w="1080"/>
            <w:tcMar>
              <w:top w:w="100" w:type="dxa"/>
              <w:start w:w="120" w:type="dxa"/>
              <w:bottom w:w="100" w:type="dxa"/>
              <w:end w:w="120" w:type="dxa"/>
            </w:tcMar>
            <w:vAlign w:val="top"/>
          </w:tcPr>
          <w:p>
            <w:pPr>
              <w:spacing w:after="0"/>
            </w:pPr>
            <w:r>
              <w:rPr>
                <w:sz w:val="16"/>
              </w:rPr>
            </w:r>
          </w:p>
        </w:tc>
        <w:tc>
          <w:tcPr>
            <w:tcW w:type="dxa" w:w="648"/>
            <w:tcMar>
              <w:top w:w="100" w:type="dxa"/>
              <w:start w:w="120" w:type="dxa"/>
              <w:bottom w:w="100" w:type="dxa"/>
              <w:end w:w="120" w:type="dxa"/>
            </w:tcMar>
            <w:vAlign w:val="top"/>
          </w:tcPr>
          <w:p>
            <w:pPr>
              <w:spacing w:after="0"/>
            </w:pPr>
            <w:r>
              <w:rPr>
                <w:sz w:val="16"/>
              </w:rPr>
            </w:r>
          </w:p>
        </w:tc>
      </w:tr>
      <w:tr>
        <w:tc>
          <w:tcPr>
            <w:tcW w:type="dxa" w:w="648"/>
            <w:shd w:fill="F7F7F2"/>
            <w:tcMar>
              <w:top w:w="100" w:type="dxa"/>
              <w:start w:w="120" w:type="dxa"/>
              <w:bottom w:w="100" w:type="dxa"/>
              <w:end w:w="120" w:type="dxa"/>
            </w:tcMar>
            <w:vAlign w:val="top"/>
          </w:tcPr>
          <w:p>
            <w:pPr>
              <w:spacing w:after="0"/>
            </w:pPr>
            <w:r>
              <w:rPr>
                <w:sz w:val="16"/>
              </w:rPr>
              <w:t>8</w:t>
            </w:r>
          </w:p>
        </w:tc>
        <w:tc>
          <w:tcPr>
            <w:tcW w:type="dxa" w:w="7056"/>
            <w:shd w:fill="F7F7F2"/>
            <w:tcMar>
              <w:top w:w="100" w:type="dxa"/>
              <w:start w:w="120" w:type="dxa"/>
              <w:bottom w:w="100" w:type="dxa"/>
              <w:end w:w="120" w:type="dxa"/>
            </w:tcMar>
            <w:vAlign w:val="top"/>
          </w:tcPr>
          <w:p>
            <w:pPr>
              <w:spacing w:after="0"/>
            </w:pPr>
            <w:r>
              <w:rPr>
                <w:sz w:val="16"/>
              </w:rPr>
              <w:t>Se establecen fuentes, límites o asuntos por verificar.</w:t>
            </w:r>
          </w:p>
        </w:tc>
        <w:tc>
          <w:tcPr>
            <w:tcW w:type="dxa" w:w="648"/>
            <w:shd w:fill="F7F7F2"/>
            <w:tcMar>
              <w:top w:w="100" w:type="dxa"/>
              <w:start w:w="120" w:type="dxa"/>
              <w:bottom w:w="100" w:type="dxa"/>
              <w:end w:w="120" w:type="dxa"/>
            </w:tcMar>
            <w:vAlign w:val="top"/>
          </w:tcPr>
          <w:p>
            <w:pPr>
              <w:spacing w:after="0"/>
            </w:pPr>
            <w:r>
              <w:rPr>
                <w:sz w:val="16"/>
              </w:rPr>
            </w:r>
          </w:p>
        </w:tc>
        <w:tc>
          <w:tcPr>
            <w:tcW w:type="dxa" w:w="1080"/>
            <w:shd w:fill="F7F7F2"/>
            <w:tcMar>
              <w:top w:w="100" w:type="dxa"/>
              <w:start w:w="120" w:type="dxa"/>
              <w:bottom w:w="100" w:type="dxa"/>
              <w:end w:w="120" w:type="dxa"/>
            </w:tcMar>
            <w:vAlign w:val="top"/>
          </w:tcPr>
          <w:p>
            <w:pPr>
              <w:spacing w:after="0"/>
            </w:pPr>
            <w:r>
              <w:rPr>
                <w:sz w:val="16"/>
              </w:rPr>
            </w:r>
          </w:p>
        </w:tc>
        <w:tc>
          <w:tcPr>
            <w:tcW w:type="dxa" w:w="648"/>
            <w:shd w:fill="F7F7F2"/>
            <w:tcMar>
              <w:top w:w="100" w:type="dxa"/>
              <w:start w:w="120" w:type="dxa"/>
              <w:bottom w:w="100" w:type="dxa"/>
              <w:end w:w="120" w:type="dxa"/>
            </w:tcMar>
            <w:vAlign w:val="top"/>
          </w:tcPr>
          <w:p>
            <w:pPr>
              <w:spacing w:after="0"/>
            </w:pPr>
            <w:r>
              <w:rPr>
                <w:sz w:val="16"/>
              </w:rPr>
            </w:r>
          </w:p>
        </w:tc>
      </w:tr>
      <w:tr>
        <w:tc>
          <w:tcPr>
            <w:tcW w:type="dxa" w:w="648"/>
            <w:tcMar>
              <w:top w:w="100" w:type="dxa"/>
              <w:start w:w="120" w:type="dxa"/>
              <w:bottom w:w="100" w:type="dxa"/>
              <w:end w:w="120" w:type="dxa"/>
            </w:tcMar>
            <w:vAlign w:val="top"/>
          </w:tcPr>
          <w:p>
            <w:pPr>
              <w:spacing w:after="0"/>
            </w:pPr>
            <w:r>
              <w:rPr>
                <w:sz w:val="16"/>
              </w:rPr>
              <w:t>9</w:t>
            </w:r>
          </w:p>
        </w:tc>
        <w:tc>
          <w:tcPr>
            <w:tcW w:type="dxa" w:w="7056"/>
            <w:tcMar>
              <w:top w:w="100" w:type="dxa"/>
              <w:start w:w="120" w:type="dxa"/>
              <w:bottom w:w="100" w:type="dxa"/>
              <w:end w:w="120" w:type="dxa"/>
            </w:tcMar>
            <w:vAlign w:val="top"/>
          </w:tcPr>
          <w:p>
            <w:pPr>
              <w:spacing w:after="0"/>
            </w:pPr>
            <w:r>
              <w:rPr>
                <w:sz w:val="16"/>
              </w:rPr>
              <w:t>Se revisan aplicabilidad, exactitud y posibles sesgos.</w:t>
            </w:r>
          </w:p>
        </w:tc>
        <w:tc>
          <w:tcPr>
            <w:tcW w:type="dxa" w:w="648"/>
            <w:tcMar>
              <w:top w:w="100" w:type="dxa"/>
              <w:start w:w="120" w:type="dxa"/>
              <w:bottom w:w="100" w:type="dxa"/>
              <w:end w:w="120" w:type="dxa"/>
            </w:tcMar>
            <w:vAlign w:val="top"/>
          </w:tcPr>
          <w:p>
            <w:pPr>
              <w:spacing w:after="0"/>
            </w:pPr>
            <w:r>
              <w:rPr>
                <w:sz w:val="16"/>
              </w:rPr>
            </w:r>
          </w:p>
        </w:tc>
        <w:tc>
          <w:tcPr>
            <w:tcW w:type="dxa" w:w="1080"/>
            <w:tcMar>
              <w:top w:w="100" w:type="dxa"/>
              <w:start w:w="120" w:type="dxa"/>
              <w:bottom w:w="100" w:type="dxa"/>
              <w:end w:w="120" w:type="dxa"/>
            </w:tcMar>
            <w:vAlign w:val="top"/>
          </w:tcPr>
          <w:p>
            <w:pPr>
              <w:spacing w:after="0"/>
            </w:pPr>
            <w:r>
              <w:rPr>
                <w:sz w:val="16"/>
              </w:rPr>
            </w:r>
          </w:p>
        </w:tc>
        <w:tc>
          <w:tcPr>
            <w:tcW w:type="dxa" w:w="648"/>
            <w:tcMar>
              <w:top w:w="100" w:type="dxa"/>
              <w:start w:w="120" w:type="dxa"/>
              <w:bottom w:w="100" w:type="dxa"/>
              <w:end w:w="120" w:type="dxa"/>
            </w:tcMar>
            <w:vAlign w:val="top"/>
          </w:tcPr>
          <w:p>
            <w:pPr>
              <w:spacing w:after="0"/>
            </w:pPr>
            <w:r>
              <w:rPr>
                <w:sz w:val="16"/>
              </w:rPr>
            </w:r>
          </w:p>
        </w:tc>
      </w:tr>
      <w:tr>
        <w:tc>
          <w:tcPr>
            <w:tcW w:type="dxa" w:w="648"/>
            <w:shd w:fill="F7F7F2"/>
            <w:tcMar>
              <w:top w:w="100" w:type="dxa"/>
              <w:start w:w="120" w:type="dxa"/>
              <w:bottom w:w="100" w:type="dxa"/>
              <w:end w:w="120" w:type="dxa"/>
            </w:tcMar>
            <w:vAlign w:val="top"/>
          </w:tcPr>
          <w:p>
            <w:pPr>
              <w:spacing w:after="0"/>
            </w:pPr>
            <w:r>
              <w:rPr>
                <w:sz w:val="16"/>
              </w:rPr>
              <w:t>10</w:t>
            </w:r>
          </w:p>
        </w:tc>
        <w:tc>
          <w:tcPr>
            <w:tcW w:type="dxa" w:w="7056"/>
            <w:shd w:fill="F7F7F2"/>
            <w:tcMar>
              <w:top w:w="100" w:type="dxa"/>
              <w:start w:w="120" w:type="dxa"/>
              <w:bottom w:w="100" w:type="dxa"/>
              <w:end w:w="120" w:type="dxa"/>
            </w:tcMar>
            <w:vAlign w:val="top"/>
          </w:tcPr>
          <w:p>
            <w:pPr>
              <w:spacing w:after="0"/>
            </w:pPr>
            <w:r>
              <w:rPr>
                <w:sz w:val="16"/>
              </w:rPr>
              <w:t>El prompt se ajusta después de leer la respuesta.</w:t>
            </w:r>
          </w:p>
        </w:tc>
        <w:tc>
          <w:tcPr>
            <w:tcW w:type="dxa" w:w="648"/>
            <w:shd w:fill="F7F7F2"/>
            <w:tcMar>
              <w:top w:w="100" w:type="dxa"/>
              <w:start w:w="120" w:type="dxa"/>
              <w:bottom w:w="100" w:type="dxa"/>
              <w:end w:w="120" w:type="dxa"/>
            </w:tcMar>
            <w:vAlign w:val="top"/>
          </w:tcPr>
          <w:p>
            <w:pPr>
              <w:spacing w:after="0"/>
            </w:pPr>
            <w:r>
              <w:rPr>
                <w:sz w:val="16"/>
              </w:rPr>
            </w:r>
          </w:p>
        </w:tc>
        <w:tc>
          <w:tcPr>
            <w:tcW w:type="dxa" w:w="1080"/>
            <w:shd w:fill="F7F7F2"/>
            <w:tcMar>
              <w:top w:w="100" w:type="dxa"/>
              <w:start w:w="120" w:type="dxa"/>
              <w:bottom w:w="100" w:type="dxa"/>
              <w:end w:w="120" w:type="dxa"/>
            </w:tcMar>
            <w:vAlign w:val="top"/>
          </w:tcPr>
          <w:p>
            <w:pPr>
              <w:spacing w:after="0"/>
            </w:pPr>
            <w:r>
              <w:rPr>
                <w:sz w:val="16"/>
              </w:rPr>
            </w:r>
          </w:p>
        </w:tc>
        <w:tc>
          <w:tcPr>
            <w:tcW w:type="dxa" w:w="648"/>
            <w:shd w:fill="F7F7F2"/>
            <w:tcMar>
              <w:top w:w="100" w:type="dxa"/>
              <w:start w:w="120" w:type="dxa"/>
              <w:bottom w:w="100" w:type="dxa"/>
              <w:end w:w="120" w:type="dxa"/>
            </w:tcMar>
            <w:vAlign w:val="top"/>
          </w:tcPr>
          <w:p>
            <w:pPr>
              <w:spacing w:after="0"/>
            </w:pPr>
            <w:r>
              <w:rPr>
                <w:sz w:val="16"/>
              </w:rPr>
            </w:r>
          </w:p>
        </w:tc>
      </w:tr>
    </w:tbl>
    <w:p/>
    <w:p>
      <w:r>
        <w:t>8-10: listo para prueba docente. 6-7: requiere ajuste. 0-5: complete primero la ficha.</w:t>
      </w:r>
    </w:p>
    <w:p>
      <w:pPr>
        <w:pStyle w:val="Heading1"/>
      </w:pPr>
      <w:r>
        <w:t>10. Evidencia de salida</w:t>
      </w:r>
    </w:p>
    <w:p>
      <w:pPr>
        <w:pStyle w:val="ListBullet"/>
      </w:pPr>
      <w:r>
        <w:t>Ficha de caso.</w:t>
      </w:r>
    </w:p>
    <w:p>
      <w:pPr>
        <w:pStyle w:val="ListBullet"/>
      </w:pPr>
      <w:r>
        <w:t>Prompt versión 2.</w:t>
      </w:r>
    </w:p>
    <w:p>
      <w:pPr>
        <w:pStyle w:val="ListBullet"/>
      </w:pPr>
      <w:r>
        <w:t>Contexto principal agregado.</w:t>
      </w:r>
    </w:p>
    <w:p>
      <w:pPr>
        <w:pStyle w:val="ListBullet"/>
      </w:pPr>
      <w:r>
        <w:t>Riesgo identificado.</w:t>
      </w:r>
    </w:p>
    <w:p>
      <w:pPr>
        <w:pStyle w:val="ListBullet"/>
      </w:pPr>
      <w:r>
        <w:t>La respuesta cambió porque...</w:t>
      </w:r>
    </w:p>
    <w:p>
      <w:pPr>
        <w:pStyle w:val="ListBullet"/>
      </w:pPr>
      <w:r>
        <w:t>Conservaría..., corregiría... y verificaría...</w:t>
      </w:r>
    </w:p>
    <w:p>
      <w:pPr>
        <w:pStyle w:val="ListBullet"/>
      </w:pPr>
      <w:r>
        <w:t>Confianza personal de 1 a 5.</w:t>
      </w:r>
    </w:p>
    <w:p>
      <w:pPr>
        <w:pStyle w:val="Heading1"/>
      </w:pPr>
      <w:r>
        <w:t>11. Actividad semanal</w:t>
      </w:r>
    </w:p>
    <w:tbl>
      <w:tblPr>
        <w:tblW w:type="auto" w:w="0"/>
        <w:jc w:val="center"/>
        <w:tblLook w:firstColumn="1" w:firstRow="1" w:lastColumn="0" w:lastRow="0" w:noHBand="0" w:noVBand="1" w:val="04A0"/>
      </w:tblPr>
      <w:tblGrid>
        <w:gridCol w:w="9972"/>
      </w:tblGrid>
      <w:tr>
        <w:tc>
          <w:tcPr>
            <w:tcW w:type="dxa" w:w="9972"/>
            <w:shd w:fill="FFF8DC"/>
            <w:tcMar>
              <w:top w:w="130" w:type="dxa"/>
              <w:start w:w="170" w:type="dxa"/>
              <w:bottom w:w="130" w:type="dxa"/>
              <w:end w:w="170" w:type="dxa"/>
            </w:tcMar>
          </w:tcPr>
          <w:p>
            <w:r>
              <w:rPr>
                <w:b/>
                <w:color w:val="006D77"/>
              </w:rPr>
              <w:t>Antes y después con contexto</w:t>
            </w:r>
          </w:p>
          <w:p>
            <w:pPr>
              <w:spacing w:after="0"/>
            </w:pPr>
            <w:r>
              <w:t>Aplique AULA-IA a una tarea real segura. Entregue caso, prompt genérico, ficha, prompt contextualizado, fragmentos antes/después, corrección docente y reflexión de 100-150 palabras. Tiempo abierto; referencia no obligatoria: 30-45 minutos. No use datos personales. Nombre: S1_Apellido_Nombre_Contexto. Se valora la revisión y la decisión, no la longitud.</w:t>
            </w:r>
          </w:p>
        </w:tc>
      </w:tr>
    </w:tbl>
    <w:p>
      <w:pPr>
        <w:pStyle w:val="Heading1"/>
      </w:pPr>
      <w:r>
        <w:t>12. Panorama opcional de ChatGPT</w:t>
      </w:r>
    </w:p>
    <w:p>
      <w:r>
        <w:t>Su cuenta puede mostrar funciones distintas. En esta sesión se explican, pero no son requisito.</w:t>
      </w:r>
    </w:p>
    <w:tbl>
      <w:tblPr>
        <w:tblStyle w:val="TableGrid"/>
        <w:tblW w:type="auto" w:w="0"/>
        <w:jc w:val="center"/>
        <w:tblLayout w:type="fixed"/>
        <w:tblLook w:firstColumn="1" w:firstRow="1" w:lastColumn="0" w:lastRow="0" w:noHBand="0" w:noVBand="1" w:val="04A0"/>
      </w:tblPr>
      <w:tblGrid>
        <w:gridCol w:w="4986"/>
        <w:gridCol w:w="4986"/>
      </w:tblGrid>
      <w:tr>
        <w:trPr>
          <w:tblHeader w:val="true"/>
        </w:trPr>
        <w:tc>
          <w:tcPr>
            <w:tcW w:type="dxa" w:w="2160"/>
            <w:shd w:fill="006D77"/>
            <w:tcMar>
              <w:top w:w="100" w:type="dxa"/>
              <w:start w:w="120" w:type="dxa"/>
              <w:bottom w:w="100" w:type="dxa"/>
              <w:end w:w="120" w:type="dxa"/>
            </w:tcMar>
            <w:vAlign w:val="center"/>
          </w:tcPr>
          <w:p>
            <w:pPr>
              <w:jc w:val="center"/>
            </w:pPr>
            <w:r>
              <w:rPr>
                <w:b/>
                <w:color w:val="FFFFFF"/>
                <w:sz w:val="17"/>
              </w:rPr>
              <w:t>Función</w:t>
            </w:r>
          </w:p>
        </w:tc>
        <w:tc>
          <w:tcPr>
            <w:tcW w:type="dxa" w:w="7488"/>
            <w:shd w:fill="006D77"/>
            <w:tcMar>
              <w:top w:w="100" w:type="dxa"/>
              <w:start w:w="120" w:type="dxa"/>
              <w:bottom w:w="100" w:type="dxa"/>
              <w:end w:w="120" w:type="dxa"/>
            </w:tcMar>
            <w:vAlign w:val="center"/>
          </w:tcPr>
          <w:p>
            <w:pPr>
              <w:jc w:val="center"/>
            </w:pPr>
            <w:r>
              <w:rPr>
                <w:b/>
                <w:color w:val="FFFFFF"/>
                <w:sz w:val="17"/>
              </w:rPr>
              <w:t>Idea clave</w:t>
            </w:r>
          </w:p>
        </w:tc>
      </w:tr>
      <w:tr>
        <w:tc>
          <w:tcPr>
            <w:tcW w:type="dxa" w:w="2160"/>
            <w:tcMar>
              <w:top w:w="100" w:type="dxa"/>
              <w:start w:w="120" w:type="dxa"/>
              <w:bottom w:w="100" w:type="dxa"/>
              <w:end w:w="120" w:type="dxa"/>
            </w:tcMar>
            <w:vAlign w:val="top"/>
          </w:tcPr>
          <w:p>
            <w:pPr>
              <w:spacing w:after="0"/>
            </w:pPr>
            <w:r>
              <w:rPr>
                <w:sz w:val="17"/>
              </w:rPr>
              <w:t>Work</w:t>
            </w:r>
          </w:p>
        </w:tc>
        <w:tc>
          <w:tcPr>
            <w:tcW w:type="dxa" w:w="7488"/>
            <w:tcMar>
              <w:top w:w="100" w:type="dxa"/>
              <w:start w:w="120" w:type="dxa"/>
              <w:bottom w:w="100" w:type="dxa"/>
              <w:end w:w="120" w:type="dxa"/>
            </w:tcMar>
            <w:vAlign w:val="top"/>
          </w:tcPr>
          <w:p>
            <w:pPr>
              <w:spacing w:after="0"/>
            </w:pPr>
            <w:r>
              <w:rPr>
                <w:sz w:val="17"/>
              </w:rPr>
              <w:t>Delegar una tarea con resultado concreto y archivo revisable.</w:t>
            </w:r>
          </w:p>
        </w:tc>
      </w:tr>
      <w:tr>
        <w:tc>
          <w:tcPr>
            <w:tcW w:type="dxa" w:w="2160"/>
            <w:shd w:fill="F7F7F2"/>
            <w:tcMar>
              <w:top w:w="100" w:type="dxa"/>
              <w:start w:w="120" w:type="dxa"/>
              <w:bottom w:w="100" w:type="dxa"/>
              <w:end w:w="120" w:type="dxa"/>
            </w:tcMar>
            <w:vAlign w:val="top"/>
          </w:tcPr>
          <w:p>
            <w:pPr>
              <w:spacing w:after="0"/>
            </w:pPr>
            <w:r>
              <w:rPr>
                <w:sz w:val="17"/>
              </w:rPr>
              <w:t>Sol / Terra / Luna</w:t>
            </w:r>
          </w:p>
        </w:tc>
        <w:tc>
          <w:tcPr>
            <w:tcW w:type="dxa" w:w="7488"/>
            <w:shd w:fill="F7F7F2"/>
            <w:tcMar>
              <w:top w:w="100" w:type="dxa"/>
              <w:start w:w="120" w:type="dxa"/>
              <w:bottom w:w="100" w:type="dxa"/>
              <w:end w:w="120" w:type="dxa"/>
            </w:tcMar>
            <w:vAlign w:val="top"/>
          </w:tcPr>
          <w:p>
            <w:pPr>
              <w:spacing w:after="0"/>
            </w:pPr>
            <w:r>
              <w:rPr>
                <w:sz w:val="17"/>
              </w:rPr>
              <w:t>Profundidad y pulido / uso cotidiano / tareas claras y repetibles.</w:t>
            </w:r>
          </w:p>
        </w:tc>
      </w:tr>
      <w:tr>
        <w:tc>
          <w:tcPr>
            <w:tcW w:type="dxa" w:w="2160"/>
            <w:tcMar>
              <w:top w:w="100" w:type="dxa"/>
              <w:start w:w="120" w:type="dxa"/>
              <w:bottom w:w="100" w:type="dxa"/>
              <w:end w:w="120" w:type="dxa"/>
            </w:tcMar>
            <w:vAlign w:val="top"/>
          </w:tcPr>
          <w:p>
            <w:pPr>
              <w:spacing w:after="0"/>
            </w:pPr>
            <w:r>
              <w:rPr>
                <w:sz w:val="17"/>
              </w:rPr>
              <w:t>Projects</w:t>
            </w:r>
          </w:p>
        </w:tc>
        <w:tc>
          <w:tcPr>
            <w:tcW w:type="dxa" w:w="7488"/>
            <w:tcMar>
              <w:top w:w="100" w:type="dxa"/>
              <w:start w:w="120" w:type="dxa"/>
              <w:bottom w:w="100" w:type="dxa"/>
              <w:end w:w="120" w:type="dxa"/>
            </w:tcMar>
            <w:vAlign w:val="top"/>
          </w:tcPr>
          <w:p>
            <w:pPr>
              <w:spacing w:after="0"/>
            </w:pPr>
            <w:r>
              <w:rPr>
                <w:sz w:val="17"/>
              </w:rPr>
              <w:t>Conservar chats, archivos, instrucciones y fuentes; se usa trabajando dentro del proyecto, no con @Project.</w:t>
            </w:r>
          </w:p>
        </w:tc>
      </w:tr>
      <w:tr>
        <w:tc>
          <w:tcPr>
            <w:tcW w:type="dxa" w:w="2160"/>
            <w:shd w:fill="F7F7F2"/>
            <w:tcMar>
              <w:top w:w="100" w:type="dxa"/>
              <w:start w:w="120" w:type="dxa"/>
              <w:bottom w:w="100" w:type="dxa"/>
              <w:end w:w="120" w:type="dxa"/>
            </w:tcMar>
            <w:vAlign w:val="top"/>
          </w:tcPr>
          <w:p>
            <w:pPr>
              <w:spacing w:after="0"/>
            </w:pPr>
            <w:r>
              <w:rPr>
                <w:sz w:val="17"/>
              </w:rPr>
              <w:t>Plugins</w:t>
            </w:r>
          </w:p>
        </w:tc>
        <w:tc>
          <w:tcPr>
            <w:tcW w:type="dxa" w:w="7488"/>
            <w:shd w:fill="F7F7F2"/>
            <w:tcMar>
              <w:top w:w="100" w:type="dxa"/>
              <w:start w:w="120" w:type="dxa"/>
              <w:bottom w:w="100" w:type="dxa"/>
              <w:end w:w="120" w:type="dxa"/>
            </w:tcMar>
            <w:vAlign w:val="top"/>
          </w:tcPr>
          <w:p>
            <w:pPr>
              <w:spacing w:after="0"/>
            </w:pPr>
            <w:r>
              <w:rPr>
                <w:sz w:val="17"/>
              </w:rPr>
              <w:t>Añadir herramientas o fuentes conectadas; @ invoca plugin o skill disponible.</w:t>
            </w:r>
          </w:p>
        </w:tc>
      </w:tr>
      <w:tr>
        <w:tc>
          <w:tcPr>
            <w:tcW w:type="dxa" w:w="2160"/>
            <w:tcMar>
              <w:top w:w="100" w:type="dxa"/>
              <w:start w:w="120" w:type="dxa"/>
              <w:bottom w:w="100" w:type="dxa"/>
              <w:end w:w="120" w:type="dxa"/>
            </w:tcMar>
            <w:vAlign w:val="top"/>
          </w:tcPr>
          <w:p>
            <w:pPr>
              <w:spacing w:after="0"/>
            </w:pPr>
            <w:r>
              <w:rPr>
                <w:sz w:val="17"/>
              </w:rPr>
              <w:t>Skills</w:t>
            </w:r>
          </w:p>
        </w:tc>
        <w:tc>
          <w:tcPr>
            <w:tcW w:type="dxa" w:w="7488"/>
            <w:tcMar>
              <w:top w:w="100" w:type="dxa"/>
              <w:start w:w="120" w:type="dxa"/>
              <w:bottom w:w="100" w:type="dxa"/>
              <w:end w:w="120" w:type="dxa"/>
            </w:tcMar>
            <w:vAlign w:val="top"/>
          </w:tcPr>
          <w:p>
            <w:pPr>
              <w:spacing w:after="0"/>
            </w:pPr>
            <w:r>
              <w:rPr>
                <w:sz w:val="17"/>
              </w:rPr>
              <w:t>Reutilizar un proceso y sus recursos.</w:t>
            </w:r>
          </w:p>
        </w:tc>
      </w:tr>
      <w:tr>
        <w:tc>
          <w:tcPr>
            <w:tcW w:type="dxa" w:w="2160"/>
            <w:shd w:fill="F7F7F2"/>
            <w:tcMar>
              <w:top w:w="100" w:type="dxa"/>
              <w:start w:w="120" w:type="dxa"/>
              <w:bottom w:w="100" w:type="dxa"/>
              <w:end w:w="120" w:type="dxa"/>
            </w:tcMar>
            <w:vAlign w:val="top"/>
          </w:tcPr>
          <w:p>
            <w:pPr>
              <w:spacing w:after="0"/>
            </w:pPr>
            <w:r>
              <w:rPr>
                <w:sz w:val="17"/>
              </w:rPr>
              <w:t>Objetivos</w:t>
            </w:r>
          </w:p>
        </w:tc>
        <w:tc>
          <w:tcPr>
            <w:tcW w:type="dxa" w:w="7488"/>
            <w:shd w:fill="F7F7F2"/>
            <w:tcMar>
              <w:top w:w="100" w:type="dxa"/>
              <w:start w:w="120" w:type="dxa"/>
              <w:bottom w:w="100" w:type="dxa"/>
              <w:end w:w="120" w:type="dxa"/>
            </w:tcMar>
            <w:vAlign w:val="top"/>
          </w:tcPr>
          <w:p>
            <w:pPr>
              <w:spacing w:after="0"/>
            </w:pPr>
            <w:r>
              <w:rPr>
                <w:sz w:val="17"/>
              </w:rPr>
              <w:t>Mantener continuidad en trabajos largos.</w:t>
            </w:r>
          </w:p>
        </w:tc>
      </w:tr>
      <w:tr>
        <w:tc>
          <w:tcPr>
            <w:tcW w:type="dxa" w:w="2160"/>
            <w:tcMar>
              <w:top w:w="100" w:type="dxa"/>
              <w:start w:w="120" w:type="dxa"/>
              <w:bottom w:w="100" w:type="dxa"/>
              <w:end w:w="120" w:type="dxa"/>
            </w:tcMar>
            <w:vAlign w:val="top"/>
          </w:tcPr>
          <w:p>
            <w:pPr>
              <w:spacing w:after="0"/>
            </w:pPr>
            <w:r>
              <w:rPr>
                <w:sz w:val="17"/>
              </w:rPr>
              <w:t>Sites</w:t>
            </w:r>
          </w:p>
        </w:tc>
        <w:tc>
          <w:tcPr>
            <w:tcW w:type="dxa" w:w="7488"/>
            <w:tcMar>
              <w:top w:w="100" w:type="dxa"/>
              <w:start w:w="120" w:type="dxa"/>
              <w:bottom w:w="100" w:type="dxa"/>
              <w:end w:w="120" w:type="dxa"/>
            </w:tcMar>
            <w:vAlign w:val="top"/>
          </w:tcPr>
          <w:p>
            <w:pPr>
              <w:spacing w:after="0"/>
            </w:pPr>
            <w:r>
              <w:rPr>
                <w:sz w:val="17"/>
              </w:rPr>
              <w:t>Crear una experiencia web interactiva.</w:t>
            </w:r>
          </w:p>
        </w:tc>
      </w:tr>
    </w:tbl>
    <w:p/>
    <w:sectPr w:rsidR="00FC693F" w:rsidRPr="0006063C" w:rsidSect="00034616">
      <w:headerReference w:type="default" r:id="rId9"/>
      <w:footerReference w:type="default" r:id="rId10"/>
      <w:pgSz w:w="12240" w:h="15840"/>
      <w:pgMar w:top="1020" w:right="1134" w:bottom="907" w:left="1134"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B6573"/>
        <w:sz w:val="16"/>
      </w:rPr>
      <w:t xml:space="preserve">Material editable  |  Página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jc w:val="right"/>
    </w:pPr>
    <w:r>
      <w:rPr>
        <w:rFonts w:ascii="Arial" w:hAnsi="Arial"/>
        <w:color w:val="5B6573"/>
        <w:sz w:val="15"/>
      </w:rPr>
      <w:t>Red de Docentes Transdisciplinar de México, S.C.  |  Sesión 1. De la pregunta rápida al trabajo con contexto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color w:val="16324F"/>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006D77"/>
      <w:sz w:val="3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16324F"/>
      <w:sz w:val="28"/>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F26B38"/>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0"/>
      <w:contextualSpacing/>
    </w:pPr>
    <w:rPr>
      <w:rFonts w:asciiTheme="majorHAnsi" w:eastAsiaTheme="majorEastAsia" w:hAnsiTheme="majorHAnsi" w:cstheme="majorBidi" w:ascii="Arial" w:hAnsi="Arial"/>
      <w:b/>
      <w:color w:val="006D77"/>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200" w:after="100"/>
    </w:pPr>
    <w:rPr>
      <w:rFonts w:asciiTheme="majorHAnsi" w:eastAsiaTheme="majorEastAsia" w:hAnsiTheme="majorHAnsi" w:cstheme="majorBidi" w:ascii="Arial" w:hAnsi="Arial"/>
      <w:b w:val="0"/>
      <w:i/>
      <w:iCs/>
      <w:color w:val="5B6573"/>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Cuadernillo del participante - Sesión 1 AULA-IA</dc:title>
  <dc:subject>Sesión 1. De la pregunta rápida al trabajo con contexto</dc:subject>
  <dc:creator>Red de Docentes Transdisciplinar de México, S.C.</dc:creator>
  <cp:keywords>IA generativa, docentes, contexto, prompts, AULA-IA</cp:keywords>
  <dc:description>generated by python-docx</dc:description>
  <cp:lastModifiedBy/>
  <cp:revision>1</cp:revision>
  <dcterms:created xsi:type="dcterms:W3CDTF">2013-12-23T23:15:00Z</dcterms:created>
  <dcterms:modified xsi:type="dcterms:W3CDTF">2013-12-23T23:15:00Z</dcterms:modified>
  <cp:category/>
</cp:coreProperties>
</file>