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48"/>
      </w:tblGrid>
      <w:tr>
        <w:tc>
          <w:tcPr>
            <w:tcW w:type="dxa" w:w="9972"/>
            <w:shd w:fill="006D77"/>
            <w:tcMar>
              <w:top w:w="200" w:type="dxa"/>
              <w:start w:w="220" w:type="dxa"/>
              <w:bottom w:w="200" w:type="dxa"/>
              <w:end w:w="22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22"/>
              </w:rPr>
              <w:t>RED DE DOCENTES TRANSDISCIPLINAR DE MÉXICO, S.C.</w:t>
            </w:r>
          </w:p>
        </w:tc>
      </w:tr>
    </w:tbl>
    <w:p/>
    <w:p/>
    <w:p/>
    <w:p>
      <w:pPr>
        <w:jc w:val="center"/>
      </w:pPr>
      <w:r>
        <w:rPr>
          <w:rFonts w:ascii="Arial" w:hAnsi="Arial"/>
          <w:b/>
          <w:color w:val="006D77"/>
          <w:sz w:val="72"/>
        </w:rPr>
        <w:t>AULA-IA</w:t>
      </w:r>
    </w:p>
    <w:p>
      <w:pPr>
        <w:jc w:val="center"/>
      </w:pPr>
      <w:r>
        <w:rPr>
          <w:rFonts w:ascii="Arial" w:hAnsi="Arial"/>
          <w:color w:val="16324F"/>
          <w:sz w:val="32"/>
        </w:rPr>
        <w:t>Del diálogo con IA al diseño docente con propósito</w:t>
      </w:r>
    </w:p>
    <w:p>
      <w:pPr>
        <w:spacing w:before="360"/>
        <w:jc w:val="center"/>
      </w:pPr>
      <w:r>
        <w:rPr>
          <w:b/>
          <w:color w:val="F26B38"/>
          <w:sz w:val="24"/>
        </w:rPr>
        <w:t>SESIÓN 1</w:t>
      </w:r>
    </w:p>
    <w:p>
      <w:pPr>
        <w:jc w:val="center"/>
      </w:pPr>
      <w:r>
        <w:rPr>
          <w:b/>
          <w:color w:val="16324F"/>
          <w:sz w:val="48"/>
        </w:rPr>
        <w:t>De la pregunta rápida al trabajo con contexto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FFF8DC"/>
            <w:tcMar>
              <w:top w:w="180" w:type="dxa"/>
              <w:start w:w="220" w:type="dxa"/>
              <w:bottom w:w="180" w:type="dxa"/>
              <w:end w:w="220" w:type="dxa"/>
            </w:tcMar>
          </w:tcPr>
          <w:p>
            <w:pPr>
              <w:jc w:val="center"/>
            </w:pPr>
            <w:r>
              <w:rPr>
                <w:b/>
                <w:color w:val="16324F"/>
                <w:sz w:val="28"/>
              </w:rPr>
              <w:t>HOJA DE TRABAJO</w:t>
            </w:r>
          </w:p>
          <w:p>
            <w:pPr>
              <w:jc w:val="center"/>
            </w:pPr>
            <w:r>
              <w:rPr>
                <w:sz w:val="21"/>
              </w:rPr>
              <w:t>Ficha de contexto, prompts V1/V2, auditoría y evidencia de salida</w:t>
            </w:r>
          </w:p>
        </w:tc>
      </w:tr>
    </w:tbl>
    <w:p/>
    <w:p/>
    <w:p/>
    <w:p/>
    <w:p>
      <w:pPr>
        <w:jc w:val="center"/>
      </w:pPr>
      <w:r>
        <w:rPr>
          <w:i/>
          <w:color w:val="006D77"/>
          <w:sz w:val="26"/>
        </w:rPr>
        <w:t>"Una respuesta convincente no siempre es una respuesta correcta."</w:t>
      </w:r>
    </w:p>
    <w:p>
      <w:pPr>
        <w:jc w:val="center"/>
      </w:pPr>
      <w:r>
        <w:rPr>
          <w:color w:val="5B6573"/>
          <w:sz w:val="18"/>
        </w:rPr>
        <w:t>Frase original del curso</w:t>
      </w:r>
    </w:p>
    <w:p/>
    <w:p>
      <w:pPr>
        <w:jc w:val="center"/>
      </w:pPr>
      <w:r>
        <w:rPr>
          <w:color w:val="5B6573"/>
          <w:sz w:val="18"/>
        </w:rPr>
        <w:t>Versión de trabajo: 17 de julio de 2026</w:t>
      </w:r>
    </w:p>
    <w:p>
      <w:r>
        <w:br w:type="page"/>
      </w:r>
    </w:p>
    <w:p>
      <w:pPr>
        <w:pStyle w:val="Heading1"/>
      </w:pPr>
      <w:r>
        <w:t>Datos de control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rPr>
          <w:tblHeader w:val="true"/>
        </w:trPr>
        <w:tc>
          <w:tcPr>
            <w:tcW w:type="dxa" w:w="2880"/>
            <w:shd w:fill="006D7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Nombre</w:t>
            </w:r>
          </w:p>
        </w:tc>
        <w:tc>
          <w:tcPr>
            <w:tcW w:type="dxa" w:w="2880"/>
            <w:shd w:fill="006D7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Institución</w:t>
            </w:r>
          </w:p>
        </w:tc>
        <w:tc>
          <w:tcPr>
            <w:tcW w:type="dxa" w:w="1728"/>
            <w:shd w:fill="006D7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Fecha</w:t>
            </w:r>
          </w:p>
        </w:tc>
        <w:tc>
          <w:tcPr>
            <w:tcW w:type="dxa" w:w="2160"/>
            <w:shd w:fill="006D7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Caso</w:t>
            </w:r>
          </w:p>
        </w:tc>
      </w:tr>
      <w:tr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</w:r>
          </w:p>
        </w:tc>
        <w:tc>
          <w:tcPr>
            <w:tcW w:type="dxa" w:w="288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</w:r>
          </w:p>
        </w:tc>
        <w:tc>
          <w:tcPr>
            <w:tcW w:type="dxa" w:w="1728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</w:r>
          </w:p>
        </w:tc>
        <w:tc>
          <w:tcPr>
            <w:tcW w:type="dxa" w:w="216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Propio / Espejo 1 / 2 / 3</w:t>
            </w:r>
          </w:p>
        </w:tc>
      </w:tr>
    </w:tbl>
    <w:p/>
    <w:p>
      <w:r>
        <w:t>No escriba datos personales de estudiantes.</w:t>
      </w:r>
    </w:p>
    <w:p>
      <w:pPr>
        <w:pStyle w:val="Heading1"/>
      </w:pPr>
      <w:r>
        <w:t>A - Analizar: ficha de contexto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86"/>
        <w:gridCol w:w="4986"/>
      </w:tblGrid>
      <w:tr>
        <w:trPr>
          <w:tblHeader w:val="true"/>
        </w:trPr>
        <w:tc>
          <w:tcPr>
            <w:tcW w:type="dxa" w:w="3024"/>
            <w:shd w:fill="006D7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Campo</w:t>
            </w:r>
          </w:p>
        </w:tc>
        <w:tc>
          <w:tcPr>
            <w:tcW w:type="dxa" w:w="6624"/>
            <w:shd w:fill="006D7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Respuesta</w:t>
            </w:r>
          </w:p>
        </w:tc>
      </w:tr>
      <w:tr>
        <w:tc>
          <w:tcPr>
            <w:tcW w:type="dxa" w:w="3024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Nivel, asignatura o campo</w:t>
            </w:r>
          </w:p>
        </w:tc>
        <w:tc>
          <w:tcPr>
            <w:tcW w:type="dxa" w:w="6624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</w:r>
          </w:p>
        </w:tc>
      </w:tr>
      <w:tr>
        <w:tc>
          <w:tcPr>
            <w:tcW w:type="dxa" w:w="3024"/>
            <w:shd w:fill="F7F7F2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Destinatarios</w:t>
            </w:r>
          </w:p>
        </w:tc>
        <w:tc>
          <w:tcPr>
            <w:tcW w:type="dxa" w:w="6624"/>
            <w:shd w:fill="F7F7F2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</w:r>
          </w:p>
        </w:tc>
      </w:tr>
      <w:tr>
        <w:tc>
          <w:tcPr>
            <w:tcW w:type="dxa" w:w="3024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Necesidad o aprendizaje</w:t>
            </w:r>
          </w:p>
        </w:tc>
        <w:tc>
          <w:tcPr>
            <w:tcW w:type="dxa" w:w="6624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</w:r>
          </w:p>
        </w:tc>
      </w:tr>
      <w:tr>
        <w:tc>
          <w:tcPr>
            <w:tcW w:type="dxa" w:w="3024"/>
            <w:shd w:fill="F7F7F2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Tiempo</w:t>
            </w:r>
          </w:p>
        </w:tc>
        <w:tc>
          <w:tcPr>
            <w:tcW w:type="dxa" w:w="6624"/>
            <w:shd w:fill="F7F7F2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</w:r>
          </w:p>
        </w:tc>
      </w:tr>
      <w:tr>
        <w:tc>
          <w:tcPr>
            <w:tcW w:type="dxa" w:w="3024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Recursos</w:t>
            </w:r>
          </w:p>
        </w:tc>
        <w:tc>
          <w:tcPr>
            <w:tcW w:type="dxa" w:w="6624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</w:r>
          </w:p>
        </w:tc>
      </w:tr>
      <w:tr>
        <w:tc>
          <w:tcPr>
            <w:tcW w:type="dxa" w:w="3024"/>
            <w:shd w:fill="F7F7F2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Producto esperado</w:t>
            </w:r>
          </w:p>
        </w:tc>
        <w:tc>
          <w:tcPr>
            <w:tcW w:type="dxa" w:w="6624"/>
            <w:shd w:fill="F7F7F2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</w:r>
          </w:p>
        </w:tc>
      </w:tr>
      <w:tr>
        <w:tc>
          <w:tcPr>
            <w:tcW w:type="dxa" w:w="3024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Restricciones e inclusión</w:t>
            </w:r>
          </w:p>
        </w:tc>
        <w:tc>
          <w:tcPr>
            <w:tcW w:type="dxa" w:w="6624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</w:r>
          </w:p>
        </w:tc>
      </w:tr>
      <w:tr>
        <w:tc>
          <w:tcPr>
            <w:tcW w:type="dxa" w:w="3024"/>
            <w:shd w:fill="F7F7F2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Fuentes o límites</w:t>
            </w:r>
          </w:p>
        </w:tc>
        <w:tc>
          <w:tcPr>
            <w:tcW w:type="dxa" w:w="6624"/>
            <w:shd w:fill="F7F7F2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</w:r>
          </w:p>
        </w:tc>
      </w:tr>
      <w:tr>
        <w:tc>
          <w:tcPr>
            <w:tcW w:type="dxa" w:w="3024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Evidencia de calidad</w:t>
            </w:r>
          </w:p>
        </w:tc>
        <w:tc>
          <w:tcPr>
            <w:tcW w:type="dxa" w:w="6624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FFF1EA"/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r>
              <w:rPr>
                <w:b/>
                <w:color w:val="F26B38"/>
              </w:rPr>
              <w:t>Semáforo</w:t>
            </w:r>
          </w:p>
          <w:p>
            <w:pPr>
              <w:spacing w:after="0"/>
            </w:pPr>
            <w:r>
              <w:t>Verde: ficticio, agregado o anonimizado. Amarillo: minimizar y consultar reglas. Rojo: nombres, expedientes, diagnósticos, calificaciones o identificadores; no ingresar.</w:t>
            </w:r>
          </w:p>
        </w:tc>
      </w:tr>
    </w:tbl>
    <w:p>
      <w:pPr>
        <w:pStyle w:val="Heading1"/>
      </w:pPr>
      <w:r>
        <w:t>U - Usar IA con propósito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FFF8DC"/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r>
              <w:rPr>
                <w:b/>
                <w:color w:val="006D77"/>
              </w:rPr>
              <w:t>Fórmula</w:t>
            </w:r>
          </w:p>
          <w:p>
            <w:pPr>
              <w:spacing w:after="0"/>
            </w:pPr>
            <w:r>
              <w:t>Contexto + propósito + tarea + restricciones + formato + criterio de revisión.</w:t>
            </w:r>
          </w:p>
        </w:tc>
      </w:tr>
    </w:tbl>
    <w:p>
      <w:pPr>
        <w:pStyle w:val="Heading2"/>
      </w:pPr>
      <w:r>
        <w:t>Prompt versión 1</w:t>
      </w:r>
    </w:p>
    <w:p>
      <w:pPr>
        <w:spacing w:after="100"/>
      </w:pPr>
      <w:r>
        <w:rPr>
          <w:color w:val="A9B2BA"/>
        </w:rPr>
        <w:t>________________________________________________________________________________</w:t>
      </w:r>
    </w:p>
    <w:p>
      <w:pPr>
        <w:spacing w:after="100"/>
      </w:pPr>
      <w:r>
        <w:rPr>
          <w:color w:val="A9B2BA"/>
        </w:rPr>
        <w:t>________________________________________________________________________________</w:t>
      </w:r>
    </w:p>
    <w:p>
      <w:pPr>
        <w:spacing w:after="100"/>
      </w:pPr>
      <w:r>
        <w:rPr>
          <w:color w:val="A9B2BA"/>
        </w:rPr>
        <w:t>________________________________________________________________________________</w:t>
      </w:r>
    </w:p>
    <w:p>
      <w:pPr>
        <w:spacing w:after="100"/>
      </w:pPr>
      <w:r>
        <w:rPr>
          <w:color w:val="A9B2BA"/>
        </w:rPr>
        <w:t>________________________________________________________________________________</w:t>
      </w:r>
    </w:p>
    <w:p>
      <w:pPr>
        <w:spacing w:after="100"/>
      </w:pPr>
      <w:r>
        <w:rPr>
          <w:color w:val="A9B2BA"/>
        </w:rPr>
        <w:t>________________________________________________________________________________</w:t>
      </w:r>
    </w:p>
    <w:p>
      <w:pPr>
        <w:spacing w:after="100"/>
      </w:pPr>
      <w:r>
        <w:rPr>
          <w:color w:val="A9B2BA"/>
        </w:rPr>
        <w:t>________________________________________________________________________________</w:t>
      </w:r>
    </w:p>
    <w:p>
      <w:pPr>
        <w:spacing w:after="100"/>
      </w:pPr>
      <w:r>
        <w:rPr>
          <w:color w:val="A9B2BA"/>
        </w:rPr>
        <w:t>________________________________________________________________________________</w:t>
      </w:r>
    </w:p>
    <w:p>
      <w:pPr>
        <w:spacing w:after="100"/>
      </w:pPr>
      <w:r>
        <w:rPr>
          <w:color w:val="A9B2BA"/>
        </w:rPr>
        <w:t>________________________________________________________________________________</w:t>
      </w:r>
    </w:p>
    <w:p>
      <w:pPr>
        <w:pStyle w:val="Heading1"/>
      </w:pPr>
      <w:r>
        <w:t>L - Leer críticamente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86"/>
        <w:gridCol w:w="4986"/>
      </w:tblGrid>
      <w:tr>
        <w:trPr>
          <w:tblHeader w:val="true"/>
        </w:trPr>
        <w:tc>
          <w:tcPr>
            <w:tcW w:type="dxa" w:w="4464"/>
            <w:shd w:fill="006D7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Pregunta</w:t>
            </w:r>
          </w:p>
        </w:tc>
        <w:tc>
          <w:tcPr>
            <w:tcW w:type="dxa" w:w="5184"/>
            <w:shd w:fill="006D7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Nota</w:t>
            </w:r>
          </w:p>
        </w:tc>
      </w:tr>
      <w:tr>
        <w:tc>
          <w:tcPr>
            <w:tcW w:type="dxa" w:w="4464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¿Qué parte es útil?</w:t>
            </w:r>
          </w:p>
        </w:tc>
        <w:tc>
          <w:tcPr>
            <w:tcW w:type="dxa" w:w="5184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</w:r>
          </w:p>
        </w:tc>
      </w:tr>
      <w:tr>
        <w:tc>
          <w:tcPr>
            <w:tcW w:type="dxa" w:w="4464"/>
            <w:shd w:fill="F7F7F2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¿Qué omite?</w:t>
            </w:r>
          </w:p>
        </w:tc>
        <w:tc>
          <w:tcPr>
            <w:tcW w:type="dxa" w:w="5184"/>
            <w:shd w:fill="F7F7F2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</w:r>
          </w:p>
        </w:tc>
      </w:tr>
      <w:tr>
        <w:tc>
          <w:tcPr>
            <w:tcW w:type="dxa" w:w="4464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¿Qué supuesto o riesgo detecto?</w:t>
            </w:r>
          </w:p>
        </w:tc>
        <w:tc>
          <w:tcPr>
            <w:tcW w:type="dxa" w:w="5184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</w:r>
          </w:p>
        </w:tc>
      </w:tr>
      <w:tr>
        <w:tc>
          <w:tcPr>
            <w:tcW w:type="dxa" w:w="4464"/>
            <w:shd w:fill="F7F7F2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¿Qué afirmación requiere verificación?</w:t>
            </w:r>
          </w:p>
        </w:tc>
        <w:tc>
          <w:tcPr>
            <w:tcW w:type="dxa" w:w="5184"/>
            <w:shd w:fill="F7F7F2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</w:r>
          </w:p>
        </w:tc>
      </w:tr>
      <w:tr>
        <w:tc>
          <w:tcPr>
            <w:tcW w:type="dxa" w:w="4464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¿Es aplicable con mi tiempo y recursos?</w:t>
            </w:r>
          </w:p>
        </w:tc>
        <w:tc>
          <w:tcPr>
            <w:tcW w:type="dxa" w:w="5184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</w:r>
          </w:p>
        </w:tc>
      </w:tr>
      <w:tr>
        <w:tc>
          <w:tcPr>
            <w:tcW w:type="dxa" w:w="4464"/>
            <w:shd w:fill="F7F7F2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¿Respeta inclusión y privacidad?</w:t>
            </w:r>
          </w:p>
        </w:tc>
        <w:tc>
          <w:tcPr>
            <w:tcW w:type="dxa" w:w="5184"/>
            <w:shd w:fill="F7F7F2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</w:r>
          </w:p>
        </w:tc>
      </w:tr>
      <w:tr>
        <w:tc>
          <w:tcPr>
            <w:tcW w:type="dxa" w:w="4464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¿La evidencia demuestra el aprendizaje?</w:t>
            </w:r>
          </w:p>
        </w:tc>
        <w:tc>
          <w:tcPr>
            <w:tcW w:type="dxa" w:w="5184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</w:r>
          </w:p>
        </w:tc>
      </w:tr>
    </w:tbl>
    <w:p/>
    <w:p>
      <w:pPr>
        <w:pStyle w:val="Heading1"/>
      </w:pPr>
      <w:r>
        <w:t>A - Ajustar y aplicar</w:t>
      </w:r>
    </w:p>
    <w:p>
      <w:r>
        <w:t>Agregué este dato faltante:</w:t>
      </w:r>
    </w:p>
    <w:p>
      <w:pPr>
        <w:spacing w:after="100"/>
      </w:pPr>
      <w:r>
        <w:rPr>
          <w:color w:val="A9B2BA"/>
        </w:rPr>
        <w:t>________________________________________________________________________________</w:t>
      </w:r>
    </w:p>
    <w:p>
      <w:pPr>
        <w:spacing w:after="100"/>
      </w:pPr>
      <w:r>
        <w:rPr>
          <w:color w:val="A9B2BA"/>
        </w:rPr>
        <w:t>________________________________________________________________________________</w:t>
      </w:r>
    </w:p>
    <w:p>
      <w:r>
        <w:t>Agregué esta restricción:</w:t>
      </w:r>
    </w:p>
    <w:p>
      <w:pPr>
        <w:spacing w:after="100"/>
      </w:pPr>
      <w:r>
        <w:rPr>
          <w:color w:val="A9B2BA"/>
        </w:rPr>
        <w:t>________________________________________________________________________________</w:t>
      </w:r>
    </w:p>
    <w:p>
      <w:pPr>
        <w:spacing w:after="100"/>
      </w:pPr>
      <w:r>
        <w:rPr>
          <w:color w:val="A9B2BA"/>
        </w:rPr>
        <w:t>________________________________________________________________________________</w:t>
      </w:r>
    </w:p>
    <w:p>
      <w:r>
        <w:t>Agregué este criterio de calidad o verificación:</w:t>
      </w:r>
    </w:p>
    <w:p>
      <w:pPr>
        <w:spacing w:after="100"/>
      </w:pPr>
      <w:r>
        <w:rPr>
          <w:color w:val="A9B2BA"/>
        </w:rPr>
        <w:t>________________________________________________________________________________</w:t>
      </w:r>
    </w:p>
    <w:p>
      <w:pPr>
        <w:spacing w:after="100"/>
      </w:pPr>
      <w:r>
        <w:rPr>
          <w:color w:val="A9B2BA"/>
        </w:rPr>
        <w:t>________________________________________________________________________________</w:t>
      </w:r>
    </w:p>
    <w:p>
      <w:pPr>
        <w:pStyle w:val="Heading2"/>
      </w:pPr>
      <w:r>
        <w:t>Prompt versión 2</w:t>
      </w:r>
    </w:p>
    <w:p>
      <w:pPr>
        <w:spacing w:after="100"/>
      </w:pPr>
      <w:r>
        <w:rPr>
          <w:color w:val="A9B2BA"/>
        </w:rPr>
        <w:t>________________________________________________________________________________</w:t>
      </w:r>
    </w:p>
    <w:p>
      <w:pPr>
        <w:spacing w:after="100"/>
      </w:pPr>
      <w:r>
        <w:rPr>
          <w:color w:val="A9B2BA"/>
        </w:rPr>
        <w:t>________________________________________________________________________________</w:t>
      </w:r>
    </w:p>
    <w:p>
      <w:pPr>
        <w:spacing w:after="100"/>
      </w:pPr>
      <w:r>
        <w:rPr>
          <w:color w:val="A9B2BA"/>
        </w:rPr>
        <w:t>________________________________________________________________________________</w:t>
      </w:r>
    </w:p>
    <w:p>
      <w:pPr>
        <w:spacing w:after="100"/>
      </w:pPr>
      <w:r>
        <w:rPr>
          <w:color w:val="A9B2BA"/>
        </w:rPr>
        <w:t>________________________________________________________________________________</w:t>
      </w:r>
    </w:p>
    <w:p>
      <w:pPr>
        <w:spacing w:after="100"/>
      </w:pPr>
      <w:r>
        <w:rPr>
          <w:color w:val="A9B2BA"/>
        </w:rPr>
        <w:t>________________________________________________________________________________</w:t>
      </w:r>
    </w:p>
    <w:p>
      <w:pPr>
        <w:spacing w:after="100"/>
      </w:pPr>
      <w:r>
        <w:rPr>
          <w:color w:val="A9B2BA"/>
        </w:rPr>
        <w:t>________________________________________________________________________________</w:t>
      </w:r>
    </w:p>
    <w:p>
      <w:pPr>
        <w:spacing w:after="100"/>
      </w:pPr>
      <w:r>
        <w:rPr>
          <w:color w:val="A9B2BA"/>
        </w:rPr>
        <w:t>________________________________________________________________________________</w:t>
      </w:r>
    </w:p>
    <w:p>
      <w:pPr>
        <w:spacing w:after="100"/>
      </w:pPr>
      <w:r>
        <w:rPr>
          <w:color w:val="A9B2BA"/>
        </w:rPr>
        <w:t>________________________________________________________________________________</w:t>
      </w:r>
    </w:p>
    <w:p>
      <w:pPr>
        <w:spacing w:after="100"/>
      </w:pPr>
      <w:r>
        <w:rPr>
          <w:color w:val="A9B2BA"/>
        </w:rPr>
        <w:t>________________________________________________________________________________</w:t>
      </w:r>
    </w:p>
    <w:p>
      <w:pPr>
        <w:pStyle w:val="Heading1"/>
      </w:pPr>
      <w:r>
        <w:t>Comparación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rPr>
          <w:tblHeader w:val="true"/>
        </w:trPr>
        <w:tc>
          <w:tcPr>
            <w:tcW w:type="dxa" w:w="2448"/>
            <w:shd w:fill="006D7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Criterio</w:t>
            </w:r>
          </w:p>
        </w:tc>
        <w:tc>
          <w:tcPr>
            <w:tcW w:type="dxa" w:w="3600"/>
            <w:shd w:fill="006D7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Versión 1</w:t>
            </w:r>
          </w:p>
        </w:tc>
        <w:tc>
          <w:tcPr>
            <w:tcW w:type="dxa" w:w="3600"/>
            <w:shd w:fill="006D7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Versión 2</w:t>
            </w:r>
          </w:p>
        </w:tc>
      </w:tr>
      <w:tr>
        <w:tc>
          <w:tcPr>
            <w:tcW w:type="dxa" w:w="2448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Pertinencia</w:t>
            </w:r>
          </w:p>
        </w:tc>
        <w:tc>
          <w:tcPr>
            <w:tcW w:type="dxa" w:w="360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</w:r>
          </w:p>
        </w:tc>
        <w:tc>
          <w:tcPr>
            <w:tcW w:type="dxa" w:w="360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</w:r>
          </w:p>
        </w:tc>
      </w:tr>
      <w:tr>
        <w:tc>
          <w:tcPr>
            <w:tcW w:type="dxa" w:w="2448"/>
            <w:shd w:fill="F7F7F2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Aplicabilidad</w:t>
            </w:r>
          </w:p>
        </w:tc>
        <w:tc>
          <w:tcPr>
            <w:tcW w:type="dxa" w:w="3600"/>
            <w:shd w:fill="F7F7F2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</w:r>
          </w:p>
        </w:tc>
        <w:tc>
          <w:tcPr>
            <w:tcW w:type="dxa" w:w="3600"/>
            <w:shd w:fill="F7F7F2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</w:r>
          </w:p>
        </w:tc>
      </w:tr>
      <w:tr>
        <w:tc>
          <w:tcPr>
            <w:tcW w:type="dxa" w:w="2448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Fiabilidad/verificación</w:t>
            </w:r>
          </w:p>
        </w:tc>
        <w:tc>
          <w:tcPr>
            <w:tcW w:type="dxa" w:w="360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</w:r>
          </w:p>
        </w:tc>
        <w:tc>
          <w:tcPr>
            <w:tcW w:type="dxa" w:w="360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</w:r>
          </w:p>
        </w:tc>
      </w:tr>
      <w:tr>
        <w:tc>
          <w:tcPr>
            <w:tcW w:type="dxa" w:w="2448"/>
            <w:shd w:fill="F7F7F2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Inclusión/privacidad</w:t>
            </w:r>
          </w:p>
        </w:tc>
        <w:tc>
          <w:tcPr>
            <w:tcW w:type="dxa" w:w="3600"/>
            <w:shd w:fill="F7F7F2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</w:r>
          </w:p>
        </w:tc>
        <w:tc>
          <w:tcPr>
            <w:tcW w:type="dxa" w:w="3600"/>
            <w:shd w:fill="F7F7F2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</w:r>
          </w:p>
        </w:tc>
      </w:tr>
    </w:tbl>
    <w:p/>
    <w:p>
      <w:r>
        <w:t>La versión 2 mejoró / no mejoró porque:</w:t>
      </w:r>
    </w:p>
    <w:p>
      <w:r>
        <w:t>Use el espacio para describir un cambio observable, una decisión que todavía no aceptaría sin revisar y el ajuste que haría en una versión 3.</w:t>
      </w:r>
    </w:p>
    <w:p>
      <w:pPr>
        <w:spacing w:after="100"/>
      </w:pPr>
      <w:r>
        <w:rPr>
          <w:color w:val="A9B2BA"/>
        </w:rPr>
        <w:t>________________________________________________________________________________</w:t>
      </w:r>
    </w:p>
    <w:p>
      <w:pPr>
        <w:spacing w:after="100"/>
      </w:pPr>
      <w:r>
        <w:rPr>
          <w:color w:val="A9B2BA"/>
        </w:rPr>
        <w:t>________________________________________________________________________________</w:t>
      </w:r>
    </w:p>
    <w:p>
      <w:pPr>
        <w:spacing w:after="100"/>
      </w:pPr>
      <w:r>
        <w:rPr>
          <w:color w:val="A9B2BA"/>
        </w:rPr>
        <w:t>________________________________________________________________________________</w:t>
      </w:r>
    </w:p>
    <w:p>
      <w:pPr>
        <w:spacing w:after="100"/>
      </w:pPr>
      <w:r>
        <w:rPr>
          <w:color w:val="A9B2BA"/>
        </w:rPr>
        <w:t>________________________________________________________________________________</w:t>
      </w:r>
    </w:p>
    <w:p>
      <w:pPr>
        <w:spacing w:after="100"/>
      </w:pPr>
      <w:r>
        <w:rPr>
          <w:color w:val="A9B2BA"/>
        </w:rPr>
        <w:t>________________________________________________________________________________</w:t>
      </w:r>
    </w:p>
    <w:p>
      <w:pPr>
        <w:spacing w:after="100"/>
      </w:pPr>
      <w:r>
        <w:rPr>
          <w:color w:val="A9B2BA"/>
        </w:rPr>
        <w:t>________________________________________________________________________________</w:t>
      </w:r>
    </w:p>
    <w:p>
      <w:pPr>
        <w:spacing w:after="100"/>
      </w:pPr>
      <w:r>
        <w:rPr>
          <w:color w:val="A9B2BA"/>
        </w:rPr>
        <w:t>________________________________________________________________________________</w:t>
      </w:r>
    </w:p>
    <w:p>
      <w:pPr>
        <w:spacing w:after="100"/>
      </w:pPr>
      <w:r>
        <w:rPr>
          <w:color w:val="A9B2BA"/>
        </w:rPr>
        <w:t>________________________________________________________________________________</w:t>
      </w:r>
    </w:p>
    <w:p>
      <w:pPr>
        <w:spacing w:after="100"/>
      </w:pPr>
      <w:r>
        <w:rPr>
          <w:color w:val="A9B2BA"/>
        </w:rPr>
        <w:t>________________________________________________________________________________</w:t>
      </w:r>
    </w:p>
    <w:p>
      <w:pPr>
        <w:spacing w:after="100"/>
      </w:pPr>
      <w:r>
        <w:rPr>
          <w:color w:val="A9B2BA"/>
        </w:rPr>
        <w:t>________________________________________________________________________________</w:t>
      </w:r>
    </w:p>
    <w:p>
      <w:pPr>
        <w:spacing w:after="100"/>
      </w:pPr>
      <w:r>
        <w:rPr>
          <w:color w:val="A9B2BA"/>
        </w:rPr>
        <w:t>________________________________________________________________________________</w:t>
      </w:r>
    </w:p>
    <w:p>
      <w:pPr>
        <w:spacing w:after="100"/>
      </w:pPr>
      <w:r>
        <w:rPr>
          <w:color w:val="A9B2BA"/>
        </w:rPr>
        <w:t>________________________________________________________________________________</w:t>
      </w:r>
    </w:p>
    <w:p>
      <w:pPr>
        <w:spacing w:after="100"/>
      </w:pPr>
      <w:r>
        <w:rPr>
          <w:color w:val="A9B2BA"/>
        </w:rPr>
        <w:t>________________________________________________________________________________</w:t>
      </w:r>
    </w:p>
    <w:p>
      <w:pPr>
        <w:spacing w:after="100"/>
      </w:pPr>
      <w:r>
        <w:rPr>
          <w:color w:val="A9B2BA"/>
        </w:rPr>
        <w:t>________________________________________________________________________________</w:t>
      </w:r>
    </w:p>
    <w:p>
      <w:pPr>
        <w:spacing w:after="100"/>
      </w:pPr>
      <w:r>
        <w:rPr>
          <w:color w:val="A9B2BA"/>
        </w:rPr>
        <w:t>________________________________________________________________________________</w:t>
      </w:r>
    </w:p>
    <w:p>
      <w:pPr>
        <w:spacing w:after="100"/>
      </w:pPr>
      <w:r>
        <w:rPr>
          <w:color w:val="A9B2BA"/>
        </w:rPr>
        <w:t>________________________________________________________________________________</w:t>
      </w:r>
    </w:p>
    <w:p>
      <w:pPr>
        <w:pStyle w:val="Heading1"/>
      </w:pPr>
      <w:r>
        <w:t>Lista de cotejo y salida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rPr>
          <w:tblHeader w:val="true"/>
        </w:trPr>
        <w:tc>
          <w:tcPr>
            <w:tcW w:type="dxa" w:w="648"/>
            <w:shd w:fill="006D7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Núm.</w:t>
            </w:r>
          </w:p>
        </w:tc>
        <w:tc>
          <w:tcPr>
            <w:tcW w:type="dxa" w:w="7056"/>
            <w:shd w:fill="006D7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Indicador</w:t>
            </w:r>
          </w:p>
        </w:tc>
        <w:tc>
          <w:tcPr>
            <w:tcW w:type="dxa" w:w="648"/>
            <w:shd w:fill="006D7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Sí</w:t>
            </w:r>
          </w:p>
        </w:tc>
        <w:tc>
          <w:tcPr>
            <w:tcW w:type="dxa" w:w="1080"/>
            <w:shd w:fill="006D7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En proceso</w:t>
            </w:r>
          </w:p>
        </w:tc>
        <w:tc>
          <w:tcPr>
            <w:tcW w:type="dxa" w:w="648"/>
            <w:shd w:fill="006D7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No</w:t>
            </w:r>
          </w:p>
        </w:tc>
      </w:tr>
      <w:tr>
        <w:tc>
          <w:tcPr>
            <w:tcW w:type="dxa" w:w="648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1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La necesidad docente está formulada con claridad.</w:t>
            </w:r>
          </w:p>
        </w:tc>
        <w:tc>
          <w:tcPr>
            <w:tcW w:type="dxa" w:w="648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</w:r>
          </w:p>
        </w:tc>
        <w:tc>
          <w:tcPr>
            <w:tcW w:type="dxa" w:w="108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</w:r>
          </w:p>
        </w:tc>
        <w:tc>
          <w:tcPr>
            <w:tcW w:type="dxa" w:w="648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</w:r>
          </w:p>
        </w:tc>
      </w:tr>
      <w:tr>
        <w:tc>
          <w:tcPr>
            <w:tcW w:type="dxa" w:w="648"/>
            <w:shd w:fill="F7F7F2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2</w:t>
            </w:r>
          </w:p>
        </w:tc>
        <w:tc>
          <w:tcPr>
            <w:tcW w:type="dxa" w:w="7056"/>
            <w:shd w:fill="F7F7F2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Se indican nivel, asignatura o campo formativo.</w:t>
            </w:r>
          </w:p>
        </w:tc>
        <w:tc>
          <w:tcPr>
            <w:tcW w:type="dxa" w:w="648"/>
            <w:shd w:fill="F7F7F2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</w:r>
          </w:p>
        </w:tc>
        <w:tc>
          <w:tcPr>
            <w:tcW w:type="dxa" w:w="1080"/>
            <w:shd w:fill="F7F7F2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</w:r>
          </w:p>
        </w:tc>
        <w:tc>
          <w:tcPr>
            <w:tcW w:type="dxa" w:w="648"/>
            <w:shd w:fill="F7F7F2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</w:r>
          </w:p>
        </w:tc>
      </w:tr>
      <w:tr>
        <w:tc>
          <w:tcPr>
            <w:tcW w:type="dxa" w:w="648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3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Se describen destinatarios sin datos identificables.</w:t>
            </w:r>
          </w:p>
        </w:tc>
        <w:tc>
          <w:tcPr>
            <w:tcW w:type="dxa" w:w="648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</w:r>
          </w:p>
        </w:tc>
        <w:tc>
          <w:tcPr>
            <w:tcW w:type="dxa" w:w="108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</w:r>
          </w:p>
        </w:tc>
        <w:tc>
          <w:tcPr>
            <w:tcW w:type="dxa" w:w="648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</w:r>
          </w:p>
        </w:tc>
      </w:tr>
      <w:tr>
        <w:tc>
          <w:tcPr>
            <w:tcW w:type="dxa" w:w="648"/>
            <w:shd w:fill="F7F7F2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4</w:t>
            </w:r>
          </w:p>
        </w:tc>
        <w:tc>
          <w:tcPr>
            <w:tcW w:type="dxa" w:w="7056"/>
            <w:shd w:fill="F7F7F2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Se precisan tiempo y recursos disponibles.</w:t>
            </w:r>
          </w:p>
        </w:tc>
        <w:tc>
          <w:tcPr>
            <w:tcW w:type="dxa" w:w="648"/>
            <w:shd w:fill="F7F7F2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</w:r>
          </w:p>
        </w:tc>
        <w:tc>
          <w:tcPr>
            <w:tcW w:type="dxa" w:w="1080"/>
            <w:shd w:fill="F7F7F2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</w:r>
          </w:p>
        </w:tc>
        <w:tc>
          <w:tcPr>
            <w:tcW w:type="dxa" w:w="648"/>
            <w:shd w:fill="F7F7F2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</w:r>
          </w:p>
        </w:tc>
      </w:tr>
      <w:tr>
        <w:tc>
          <w:tcPr>
            <w:tcW w:type="dxa" w:w="648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5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Se pide un producto y un formato concretos.</w:t>
            </w:r>
          </w:p>
        </w:tc>
        <w:tc>
          <w:tcPr>
            <w:tcW w:type="dxa" w:w="648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</w:r>
          </w:p>
        </w:tc>
        <w:tc>
          <w:tcPr>
            <w:tcW w:type="dxa" w:w="108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</w:r>
          </w:p>
        </w:tc>
        <w:tc>
          <w:tcPr>
            <w:tcW w:type="dxa" w:w="648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</w:r>
          </w:p>
        </w:tc>
      </w:tr>
      <w:tr>
        <w:tc>
          <w:tcPr>
            <w:tcW w:type="dxa" w:w="648"/>
            <w:shd w:fill="F7F7F2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6</w:t>
            </w:r>
          </w:p>
        </w:tc>
        <w:tc>
          <w:tcPr>
            <w:tcW w:type="dxa" w:w="7056"/>
            <w:shd w:fill="F7F7F2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Se incluyen restricciones o necesidades de inclusión.</w:t>
            </w:r>
          </w:p>
        </w:tc>
        <w:tc>
          <w:tcPr>
            <w:tcW w:type="dxa" w:w="648"/>
            <w:shd w:fill="F7F7F2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</w:r>
          </w:p>
        </w:tc>
        <w:tc>
          <w:tcPr>
            <w:tcW w:type="dxa" w:w="1080"/>
            <w:shd w:fill="F7F7F2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</w:r>
          </w:p>
        </w:tc>
        <w:tc>
          <w:tcPr>
            <w:tcW w:type="dxa" w:w="648"/>
            <w:shd w:fill="F7F7F2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</w:r>
          </w:p>
        </w:tc>
      </w:tr>
      <w:tr>
        <w:tc>
          <w:tcPr>
            <w:tcW w:type="dxa" w:w="648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7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Se protegen datos personales y sensibles.</w:t>
            </w:r>
          </w:p>
        </w:tc>
        <w:tc>
          <w:tcPr>
            <w:tcW w:type="dxa" w:w="648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</w:r>
          </w:p>
        </w:tc>
        <w:tc>
          <w:tcPr>
            <w:tcW w:type="dxa" w:w="108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</w:r>
          </w:p>
        </w:tc>
        <w:tc>
          <w:tcPr>
            <w:tcW w:type="dxa" w:w="648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</w:r>
          </w:p>
        </w:tc>
      </w:tr>
      <w:tr>
        <w:tc>
          <w:tcPr>
            <w:tcW w:type="dxa" w:w="648"/>
            <w:shd w:fill="F7F7F2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8</w:t>
            </w:r>
          </w:p>
        </w:tc>
        <w:tc>
          <w:tcPr>
            <w:tcW w:type="dxa" w:w="7056"/>
            <w:shd w:fill="F7F7F2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Se establecen fuentes, límites o asuntos por verificar.</w:t>
            </w:r>
          </w:p>
        </w:tc>
        <w:tc>
          <w:tcPr>
            <w:tcW w:type="dxa" w:w="648"/>
            <w:shd w:fill="F7F7F2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</w:r>
          </w:p>
        </w:tc>
        <w:tc>
          <w:tcPr>
            <w:tcW w:type="dxa" w:w="1080"/>
            <w:shd w:fill="F7F7F2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</w:r>
          </w:p>
        </w:tc>
        <w:tc>
          <w:tcPr>
            <w:tcW w:type="dxa" w:w="648"/>
            <w:shd w:fill="F7F7F2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</w:r>
          </w:p>
        </w:tc>
      </w:tr>
      <w:tr>
        <w:tc>
          <w:tcPr>
            <w:tcW w:type="dxa" w:w="648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9</w:t>
            </w:r>
          </w:p>
        </w:tc>
        <w:tc>
          <w:tcPr>
            <w:tcW w:type="dxa" w:w="7056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Se revisan aplicabilidad, exactitud y posibles sesgos.</w:t>
            </w:r>
          </w:p>
        </w:tc>
        <w:tc>
          <w:tcPr>
            <w:tcW w:type="dxa" w:w="648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</w:r>
          </w:p>
        </w:tc>
        <w:tc>
          <w:tcPr>
            <w:tcW w:type="dxa" w:w="1080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</w:r>
          </w:p>
        </w:tc>
        <w:tc>
          <w:tcPr>
            <w:tcW w:type="dxa" w:w="648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</w:r>
          </w:p>
        </w:tc>
      </w:tr>
      <w:tr>
        <w:tc>
          <w:tcPr>
            <w:tcW w:type="dxa" w:w="648"/>
            <w:shd w:fill="F7F7F2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10</w:t>
            </w:r>
          </w:p>
        </w:tc>
        <w:tc>
          <w:tcPr>
            <w:tcW w:type="dxa" w:w="7056"/>
            <w:shd w:fill="F7F7F2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El prompt se ajusta después de leer la respuesta.</w:t>
            </w:r>
          </w:p>
        </w:tc>
        <w:tc>
          <w:tcPr>
            <w:tcW w:type="dxa" w:w="648"/>
            <w:shd w:fill="F7F7F2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</w:r>
          </w:p>
        </w:tc>
        <w:tc>
          <w:tcPr>
            <w:tcW w:type="dxa" w:w="1080"/>
            <w:shd w:fill="F7F7F2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</w:r>
          </w:p>
        </w:tc>
        <w:tc>
          <w:tcPr>
            <w:tcW w:type="dxa" w:w="648"/>
            <w:shd w:fill="F7F7F2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</w:r>
          </w:p>
        </w:tc>
      </w:tr>
    </w:tbl>
    <w:p/>
    <w:p>
      <w:r>
        <w:t>Conservaría:</w:t>
      </w:r>
    </w:p>
    <w:p>
      <w:pPr>
        <w:spacing w:after="100"/>
      </w:pPr>
      <w:r>
        <w:rPr>
          <w:color w:val="A9B2BA"/>
        </w:rPr>
        <w:t>________________________________________________________________________________</w:t>
      </w:r>
    </w:p>
    <w:p>
      <w:pPr>
        <w:spacing w:after="100"/>
      </w:pPr>
      <w:r>
        <w:rPr>
          <w:color w:val="A9B2BA"/>
        </w:rPr>
        <w:t>________________________________________________________________________________</w:t>
      </w:r>
    </w:p>
    <w:p>
      <w:r>
        <w:t>Corregiría:</w:t>
      </w:r>
    </w:p>
    <w:p>
      <w:pPr>
        <w:spacing w:after="100"/>
      </w:pPr>
      <w:r>
        <w:rPr>
          <w:color w:val="A9B2BA"/>
        </w:rPr>
        <w:t>________________________________________________________________________________</w:t>
      </w:r>
    </w:p>
    <w:p>
      <w:pPr>
        <w:spacing w:after="100"/>
      </w:pPr>
      <w:r>
        <w:rPr>
          <w:color w:val="A9B2BA"/>
        </w:rPr>
        <w:t>________________________________________________________________________________</w:t>
      </w:r>
    </w:p>
    <w:p>
      <w:r>
        <w:t>Verificaría:</w:t>
      </w:r>
    </w:p>
    <w:p>
      <w:pPr>
        <w:spacing w:after="100"/>
      </w:pPr>
      <w:r>
        <w:rPr>
          <w:color w:val="A9B2BA"/>
        </w:rPr>
        <w:t>________________________________________________________________________________</w:t>
      </w:r>
    </w:p>
    <w:p>
      <w:pPr>
        <w:spacing w:after="100"/>
      </w:pPr>
      <w:r>
        <w:rPr>
          <w:color w:val="A9B2BA"/>
        </w:rPr>
        <w:t>________________________________________________________________________________</w:t>
      </w:r>
    </w:p>
    <w:p>
      <w:r>
        <w:t>Confianza actual para contextualizar y revisar una respuesta de IA (1-5): 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20" w:right="1134" w:bottom="907" w:left="1134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5B6573"/>
        <w:sz w:val="16"/>
      </w:rPr>
      <w:t xml:space="preserve">Material editable  |  Página </w:t>
    </w:r>
    <w: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  <w:jc w:val="right"/>
    </w:pPr>
    <w:r>
      <w:rPr>
        <w:rFonts w:ascii="Arial" w:hAnsi="Arial"/>
        <w:color w:val="5B6573"/>
        <w:sz w:val="15"/>
      </w:rPr>
      <w:t>Red de Docentes Transdisciplinar de México, S.C.  |  Sesión 1. De la pregunta rápida al trabajo con contexto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16324F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6D77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16324F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Arial" w:hAnsi="Arial"/>
      <w:b/>
      <w:bCs/>
      <w:color w:val="F26B38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6D77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200" w:after="100"/>
    </w:pPr>
    <w:rPr>
      <w:rFonts w:asciiTheme="majorHAnsi" w:eastAsiaTheme="majorEastAsia" w:hAnsiTheme="majorHAnsi" w:cstheme="majorBidi" w:ascii="Arial" w:hAnsi="Arial"/>
      <w:b w:val="0"/>
      <w:i/>
      <w:iCs/>
      <w:color w:val="5B6573"/>
      <w:spacing w:val="15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Hoja de trabajo - Sesión 1 AULA-IA</dc:title>
  <dc:subject>Sesión 1. De la pregunta rápida al trabajo con contexto</dc:subject>
  <dc:creator>Red de Docentes Transdisciplinar de México, S.C.</dc:creator>
  <cp:keywords>IA generativa, docentes, contexto, prompts, AULA-IA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